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L’Atlas de la Beauté Rurale – Une histoire de femmes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PLAN D’ACTION – projets de coopération transnationale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Titre du projet : L’ATLAS DE LA BEAUTÉ RURALE – UNE HISTOIRE DE FEMMES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Durée du projet : 20 mois</w:t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Partenaires 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GAL Napoca Porolissum (Roumanie)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Coordinateur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GAL CITTADELLA DEL SAPERE (Italy) (Italie)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Partenaire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GAL REGIONS MANAGEMENT OSTTIROL (Autriche)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Partenaire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GAL Hiiumaa Cooperation Network (Estonie)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Partenaire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GAL PARNONAS  (Grèce)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Partenaire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GAL 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Partenaire</w:t>
      </w:r>
    </w:p>
    <w:p w:rsidR="00000000" w:rsidDel="00000000" w:rsidP="00000000" w:rsidRDefault="00000000" w:rsidRPr="00000000" w14:paraId="0000000E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Type de projet :  Coopération transnationale – Investissements et services</w:t>
      </w:r>
    </w:p>
    <w:p w:rsidR="00000000" w:rsidDel="00000000" w:rsidP="00000000" w:rsidRDefault="00000000" w:rsidRPr="00000000" w14:paraId="0000000F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Produits communs: Plateforme numérique, Expositions itinérantes, Album photographique, Kit éducatif.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Chaque partenaire adaptera les activités et la collecte des récits aux caractéristiques spécifiques de son territoire rural.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e2efd9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Activité 1. Gestion et coordination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Coordination technique et financière du projet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Communication entre partenaires (4 réunions en ligne + 2 réunions hybrides: une en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et une en Italie).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Conclusion d’accords pour les achats communs.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Parties responsables: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GAL Napoca Porolissum + partenaires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Période d’implémentation: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mois 1 -20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Livrables: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Rapports d’activité, Accord commun d’achat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Budget 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Coûts de personnel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(selon chaque partenaire)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Frais de déplacement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pour 2 réunions physiques (transport, hébergement, repas) – maximum 2 personnes / partenaire (1 réunion en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et 1 en Italie)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Achat d’un minibus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(GAL Napoca Porolissum)</w:t>
      </w:r>
    </w:p>
    <w:p w:rsidR="00000000" w:rsidDel="00000000" w:rsidP="00000000" w:rsidRDefault="00000000" w:rsidRPr="00000000" w14:paraId="0000001E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e2efd9" w:val="clear"/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Activité 2. Identification et collecte de récits dans les communautés rurales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Chaque partenaire identifiera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à 10 femmes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issues de son territoire rural (jeunes et âgées, de milieux différents, y compris des groupes vulnérables).</w:t>
        <w:br w:type="textWrapping"/>
        <w:t xml:space="preserve">Chaque partenaire collectera les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récits, formulaires de consentement et fiches ethnographiques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à l’aide d’un modèle commun fourni par 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GAL Napoca Porolissum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Ces femmes pourront représenter, par exemple, les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métiers traditionnels, l’agriculture, l’éducation, l’entrepreneuriat local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ou des identités territoriales uniques:</w:t>
        <w:br w:type="textWrapping"/>
        <w:t xml:space="preserve">– guides de montagne, gardiennes de refuges, alpinistes dans les zones alpines;</w:t>
        <w:br w:type="textWrapping"/>
        <w:t xml:space="preserve">–pêcheuses dans les zones côtières;</w:t>
        <w:br w:type="textWrapping"/>
        <w:t xml:space="preserve">– artisanes dans les villages ruraux, etc.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courts récits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seront rédigés et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traduits en anglais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pour être intégrés dans l’Atlas, les expositions et les ateliers.</w:t>
        <w:br w:type="textWrapping"/>
        <w:t xml:space="preserve">Les femmes sélectionnées signeront un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formulaire de consentement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et participeront ultérieurement au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 international de photographie en Roumanie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4">
      <w:pP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Parties responsables: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Chaque GAL dans son propre territoire; le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GAL Napoca Porolissum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fournira le modèle de fiche ethnographique commune.</w:t>
      </w:r>
    </w:p>
    <w:p w:rsidR="00000000" w:rsidDel="00000000" w:rsidP="00000000" w:rsidRDefault="00000000" w:rsidRPr="00000000" w14:paraId="00000025">
      <w:pP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Période d’implémentation: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Mois 2 – 8</w:t>
      </w:r>
    </w:p>
    <w:p w:rsidR="00000000" w:rsidDel="00000000" w:rsidP="00000000" w:rsidRDefault="00000000" w:rsidRPr="00000000" w14:paraId="00000026">
      <w:pP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Livrables: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Liste des femmes identifiées¸ Formulaires de consentement signés, Fiches ethnographiques complètes.</w:t>
      </w:r>
    </w:p>
    <w:p w:rsidR="00000000" w:rsidDel="00000000" w:rsidP="00000000" w:rsidRDefault="00000000" w:rsidRPr="00000000" w14:paraId="00000027">
      <w:pPr>
        <w:spacing w:after="0" w:before="280" w:line="240" w:lineRule="auto"/>
        <w:ind w:left="36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Budget: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Frais de déplacement local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Honoraires d’experts locaux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Autres coûts jugés pertinents pour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l'implémentation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l’activité</w:t>
      </w:r>
    </w:p>
    <w:p w:rsidR="00000000" w:rsidDel="00000000" w:rsidP="00000000" w:rsidRDefault="00000000" w:rsidRPr="00000000" w14:paraId="0000002B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shd w:fill="e2efd9" w:val="clear"/>
          <w:rtl w:val="0"/>
        </w:rPr>
        <w:t xml:space="preserve">Activité 3. Camp intergénérationnel conjoint de photographie et de narration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Organisation d’un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 international de photographie en Roumanie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sur le territoire du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GAL Napoca Porolissum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Chaque partenaire enverra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 moins trois femmes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(jeunes et âgées) ainsi qu’un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membre du personnel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chargé de la supervision et de la coordination.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camp, d’une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durée de trois jours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comprendra des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ateliers mixtes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sur: la narration et la collecte de récits,l’ethnographie rurale, les métiers traditionnels (couture, poterie, cuisine)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activités et ateliers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seront documentés au moyen de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supports audio-visuels.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Les participantes de chaque partenaire apporteront leur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perspective rurale et régionale unique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femmes de montagne des zones alpines, artisanes des villages ruraux ou agricultrices des plaines — enrichissant ainsi le dialogue interculturel et la narration visuelle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0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Parties responsables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GAL coordinateur (Napoca Porolissum) – organisation du camp ;GAL partenaires – élaboration du concept et participation.</w:t>
      </w:r>
    </w:p>
    <w:p w:rsidR="00000000" w:rsidDel="00000000" w:rsidP="00000000" w:rsidRDefault="00000000" w:rsidRPr="00000000" w14:paraId="00000031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Période d’implémentation: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Mois 8 – 14</w:t>
      </w:r>
    </w:p>
    <w:p w:rsidR="00000000" w:rsidDel="00000000" w:rsidP="00000000" w:rsidRDefault="00000000" w:rsidRPr="00000000" w14:paraId="00000032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Livrables: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Portraits photographiques professionnels&lt; Récits documentés des participantes</w:t>
      </w:r>
    </w:p>
    <w:p w:rsidR="00000000" w:rsidDel="00000000" w:rsidP="00000000" w:rsidRDefault="00000000" w:rsidRPr="00000000" w14:paraId="00000033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Le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minibus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servira au transport des jeunes et des aînées vers les lieux du camp et des ateliers, ainsi qu’au transport du matériel logistique.</w:t>
      </w:r>
    </w:p>
    <w:p w:rsidR="00000000" w:rsidDel="00000000" w:rsidP="00000000" w:rsidRDefault="00000000" w:rsidRPr="00000000" w14:paraId="00000034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Budget 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Coûts d’organisation et logistique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(GAL Napoca Porolissum)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Honoraires des experts locaux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(GAL Napoca Porolissum)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Frais de déplacement pour les participantes et le personnel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(transport, hébergement, repas – chaque partenaire)</w:t>
      </w:r>
    </w:p>
    <w:p w:rsidR="00000000" w:rsidDel="00000000" w:rsidP="00000000" w:rsidRDefault="00000000" w:rsidRPr="00000000" w14:paraId="00000038">
      <w:pPr>
        <w:shd w:fill="e2efd9" w:val="clear"/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Activité 4. Création d’un site web interactif du projet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Conception et développement du site web du projet en tant que portail commun, réalisés par 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GAL Napoca Porolissum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Création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contenus interactifs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récits, interviews, vidéos, photographies et éléments multimédias présentant chaque communauté.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Chaque partenaire est responsable de la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fourniture des informations relatives à son propre territoire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  <w:br w:type="textWrapping"/>
        <w:t xml:space="preserve">Le contenu mettra en valeur la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diversité des expériences féminines rurales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à travers différents paysages et traditions 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vie montagnarde, artisanat rural, patrimoine agricole, activités côtières, etc.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site intégrera également un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registre en ligne des costumes ruraux traditionnels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comprenant des photographies et descriptions fournies par chaque partenaire.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L’interface sera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multilingue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(anglais + langues des partenaires).</w:t>
      </w:r>
    </w:p>
    <w:p w:rsidR="00000000" w:rsidDel="00000000" w:rsidP="00000000" w:rsidRDefault="00000000" w:rsidRPr="00000000" w14:paraId="0000003E">
      <w:pP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Parties responsables: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GAL Napoca Porolissum (développement technique) + partenaires (fourniture de contenu, traduction, tests).</w:t>
      </w:r>
    </w:p>
    <w:p w:rsidR="00000000" w:rsidDel="00000000" w:rsidP="00000000" w:rsidRDefault="00000000" w:rsidRPr="00000000" w14:paraId="0000003F">
      <w:pP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Période d’implémentation: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Mois 5 – 18</w:t>
      </w:r>
    </w:p>
    <w:p w:rsidR="00000000" w:rsidDel="00000000" w:rsidP="00000000" w:rsidRDefault="00000000" w:rsidRPr="00000000" w14:paraId="00000040">
      <w:pP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Livrables: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Site web multilingue pleinement fonctionnel, Registre en ligne des costumes traditionnels ruraux, Contenus multimédias intégrés (récits, vidéos, photos)</w:t>
      </w:r>
    </w:p>
    <w:p w:rsidR="00000000" w:rsidDel="00000000" w:rsidP="00000000" w:rsidRDefault="00000000" w:rsidRPr="00000000" w14:paraId="00000041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Budget: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2">
      <w:pPr>
        <w:keepNext w:val="0"/>
        <w:keepLines w:val="1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Conception, développement et hébergement du site web (tous les partenaires)</w:t>
      </w:r>
    </w:p>
    <w:p w:rsidR="00000000" w:rsidDel="00000000" w:rsidP="00000000" w:rsidRDefault="00000000" w:rsidRPr="00000000" w14:paraId="00000043">
      <w:pPr>
        <w:keepNext w:val="0"/>
        <w:keepLines w:val="1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Coûts de traduction, si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nécessaire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2efd9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Activité 5. L’Atlas de la beauté rurale – Album photographique et supports promotionnels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Chaque partenaire sera responsable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photographier les femmes sélectionnées dans son propre territoire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en respectant les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directives de format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fournies par 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GAL Napoca Porolissum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sélection finale de portraits et de récits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sera réalisée pour constituer l’album commun, en version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numérique et/ou imprimée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conçu à partir des contributions de toutes les régions partenaires.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conception graphique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l’album sera assurée par 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GAL Napoca Porolissum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version bilingue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(anglais et langue locale du partenaire).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GAL Napoca Porolissum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procédera à l’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impression de 100 exemplaires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l’album.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Parallèlement, 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GAL Napoca Porolissum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concevra et produira les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supports promotionnels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suivants 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 brochures d’information sur le projet ;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bannière ;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 t-shirts ;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 imperméables.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Parties responsables: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Tous les partenaires – prise de photographies sur leur territoire et transmission des informations au GAL Napoca Porolissum pour la mise en page de l’album.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Période d’implémentation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Mois 14 – 18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Livrables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100 exemplaires de l’album / partenaire; 30 brochures / partenaire; 1 bannière / partenaire; 30 t-shirts / partenaire; 30 imperméables / partenaire.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Budget: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Coûts liés au photographe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Coûts de conception graphique de l’album (GAL Napoca Porolissum)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Coûts d’impression de 100 albums / partenaire (chaque partenaire)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Coûts de production des articles promotionnels (uniquement pour les partenaires disposant d’un budget spécifique pour ce type de dépenses)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2efd9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Activité 6. Exposition internationale de portraits féminins et défilé de costumes traditionnels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Organisation d’un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événement international de deux jours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sur le territoire du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GAL Hiiumaa Cooperation Network (Estonie)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présentant les portraits de femmes rurales issus des territoires partenaires.</w:t>
        <w:br w:type="textWrapping"/>
        <w:t xml:space="preserve">Les portraits seront exposés sous forme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numérique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(écrans ou projections).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Chaque partenaire participera avec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 moins trois femmes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(photographiées ou sélectionnées localement) et deux membres du personnel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défilé de costumes traditionnels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sera organisé, réunissant des femmes vêtues des costumes spécifiques à chaque territoire partenaire, illustrant ainsi la diversité du patrimoine rural et artisanal européen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L’événement sera promu dans les médias et sur les canaux de communication des partenaires.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Parties responsables: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GAL Hiiumaa Cooperation Network (Estonie) – organisation et accueil de l’événement ; Partenaires – participation, contribution logistique et communication.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Période d’implémentation 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Mois 14 – 20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Livrables: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 exposition internationale de portraits féminins; 1 défilé de costumes traditionnels; Couverture médiatique et matériel promotionnel.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Budget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Coûts d’organisation et de logistique de l’exposition internationale (partenaire hôte)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Frais de déplacement (transport, hébergement et repas) pour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femmes et 2 membres du personnel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 partenaire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Autres coûts jugés pertinents pour la mise en œuvre de l’événement</w:t>
      </w:r>
    </w:p>
    <w:p w:rsidR="00000000" w:rsidDel="00000000" w:rsidP="00000000" w:rsidRDefault="00000000" w:rsidRPr="00000000" w14:paraId="00000061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e2efd9" w:val="clear"/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Activité 7. Kit éducatif pour les écoles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Élaboration d’un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kit éducatif intitulé « Beauté Rurale 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destiné aux écoles rurales et comprenant des supports interactifs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issus des territoires partenaires.</w:t>
        <w:br w:type="textWrapping"/>
        <w:t xml:space="preserve">Le kit comportera des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fiches pédagogiques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 des exercices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invitant les élèves à découvrir leur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identité locale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et à comprendre comment 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géographie et la culture influencent les expériences des femmes rurales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matériels éducatifs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incluront des exemples issus des différentes régions partenaires : récits de femmes de montagne, artisanat traditionnel, vie agricole, etc., afin de favoriser 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compréhension interculturelle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et l’attachement au patrimoine rural.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plus, 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GAL Napoca Porolissum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fournira à chaque enfant participant un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sac à dos scolaire complet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contenant les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fournitures essentielles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nécessaires aux activités éducatives.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Parties responsables: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Tous les partenaires – développement du contenu éducatif 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GAL Napoca Porolissum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acquisition et distribution des sacs à dos.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Période d’implémentation: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Mois 11 – 20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Livrables: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 kit éducatif commun « Beauté Rurale » ; 30 sacs à dos scolaires distribués aux enfants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Budget: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Frais de transport local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Production des matériels éducatifs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Achat des sacs à dos scolaires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2efd9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Activité 8. Communication et diffusion des résultats du projet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Promotion des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activités et des résultats du projet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à travers les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réseaux sociaux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site web du projet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et les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réseaux scolaires locaux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Chaque partenaire réalisera au moins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une campagne de communication sur les réseaux sociaux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et publiera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communiqué de presse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visant à valoriser la coopération et les actions menées sur son territoire.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Ces actions renforceront la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visibilité du projet au niveau local, national et européen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tout en sensibilisant les communautés rurales à la diversité culturelle et à la contribution des femmes au développement local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Période d’implémentation: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Mois 1 – 20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Livrables: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1 campagne sur les réseaux sociaux / partenaire; 1 communiqué de presse / partenaire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Budget: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Réalisation d’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une campagne de communication sur les réseaux sociaux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/ partenaire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Rédaction et publication d’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 moins un communiqué de presse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/ partenaire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minibus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est nécessaire pour: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transport de la logistique d’exposition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(panneaux, décorations, bannières) vers le camp;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transport de l’équipe et des participantes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(par exemple, femmes en costumes traditionnels) vers le camp;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transport de la logistique, de l’équipe et des participantes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(femmes en costumes traditionnels) vers l’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exposition internationale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;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mobilité entre partenaires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lors des événements publics;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transport de l’équipe du projet, des kits éducatifs, du matériel promotionnel et des équipements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vers plusieurs lieux du territoire.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  <w:b w:val="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  <w:b w:val="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  <w:b w:val="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  <w:b w:val="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  <w:b w:val="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  <w:b w:val="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  <w:b w:val="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  <w:b w:val="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2058F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2058F0"/>
    <w:pPr>
      <w:ind w:left="720"/>
      <w:contextualSpacing w:val="1"/>
    </w:pPr>
  </w:style>
  <w:style w:type="character" w:styleId="Strong">
    <w:name w:val="Strong"/>
    <w:basedOn w:val="DefaultParagraphFont"/>
    <w:uiPriority w:val="22"/>
    <w:qFormat w:val="1"/>
    <w:rsid w:val="002058F0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LqyjCorNaGlKfJPV0ySZ41Z8Vg==">CgMxLjA4AHIhMWZuejlaNzRwdUhEc0p3bTM5ZTB6VVJCUndpWHRfRzZD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2025-10-17T07:02:00Z</dcterms:created>
  <dc:creator>Livia Golovatic</dc:creator>
</cp:coreProperties>
</file>