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C616" w14:textId="258833C7" w:rsidR="00F36445" w:rsidRDefault="00486CF9" w:rsidP="00F36445">
      <w:pPr>
        <w:spacing w:after="0" w:line="240" w:lineRule="auto"/>
        <w:rPr>
          <w:rFonts w:ascii="Century Gothic" w:hAnsi="Century Gothic"/>
          <w:sz w:val="88"/>
          <w:szCs w:val="88"/>
        </w:rPr>
      </w:pPr>
      <w:r w:rsidRPr="00DF533A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6F95B8" wp14:editId="6C8613E4">
                <wp:simplePos x="0" y="0"/>
                <wp:positionH relativeFrom="page">
                  <wp:posOffset>594360</wp:posOffset>
                </wp:positionH>
                <wp:positionV relativeFrom="paragraph">
                  <wp:posOffset>103505</wp:posOffset>
                </wp:positionV>
                <wp:extent cx="13274040" cy="1404620"/>
                <wp:effectExtent l="0" t="0" r="3810" b="0"/>
                <wp:wrapTight wrapText="bothSides">
                  <wp:wrapPolygon edited="0">
                    <wp:start x="0" y="0"/>
                    <wp:lineTo x="0" y="21264"/>
                    <wp:lineTo x="21575" y="21264"/>
                    <wp:lineTo x="2157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4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46B55" w14:textId="103235A2" w:rsidR="00F36445" w:rsidRPr="004622FC" w:rsidRDefault="001E7BF8" w:rsidP="004622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F81D7E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Création d’un r</w:t>
                            </w:r>
                            <w:r w:rsidR="00F36445" w:rsidRPr="00F81D7E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ayon </w:t>
                            </w:r>
                            <w:r w:rsidRPr="00F81D7E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b</w:t>
                            </w:r>
                            <w:r w:rsidR="00F36445" w:rsidRPr="00F81D7E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oucherie-</w:t>
                            </w:r>
                            <w:r w:rsidR="008F7194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f</w:t>
                            </w:r>
                            <w:r w:rsidR="00F36445" w:rsidRPr="00F81D7E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romagerie d</w:t>
                            </w:r>
                            <w:r w:rsidRPr="00F81D7E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u</w:t>
                            </w:r>
                            <w:r w:rsidR="00F36445" w:rsidRPr="00F81D7E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magasin de producteur</w:t>
                            </w:r>
                            <w:r w:rsidR="00F81D7E" w:rsidRPr="00F81D7E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s des 4 saisons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6F95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8pt;margin-top:8.15pt;width:1045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" stroked="f">
                <v:textbox style="mso-fit-shape-to-text:t">
                  <w:txbxContent>
                    <w:p w14:paraId="62B46B55" w14:textId="103235A2" w:rsidR="00F36445" w:rsidRPr="004622FC" w:rsidRDefault="001E7BF8" w:rsidP="004622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F81D7E">
                        <w:rPr>
                          <w:rFonts w:ascii="Century Gothic" w:hAnsi="Century Gothic"/>
                          <w:sz w:val="88"/>
                          <w:szCs w:val="88"/>
                        </w:rPr>
                        <w:t>Création d’un r</w:t>
                      </w:r>
                      <w:r w:rsidR="00F36445" w:rsidRPr="00F81D7E">
                        <w:rPr>
                          <w:rFonts w:ascii="Century Gothic" w:hAnsi="Century Gothic"/>
                          <w:sz w:val="88"/>
                          <w:szCs w:val="88"/>
                        </w:rPr>
                        <w:t xml:space="preserve">ayon </w:t>
                      </w:r>
                      <w:r w:rsidRPr="00F81D7E">
                        <w:rPr>
                          <w:rFonts w:ascii="Century Gothic" w:hAnsi="Century Gothic"/>
                          <w:sz w:val="88"/>
                          <w:szCs w:val="88"/>
                        </w:rPr>
                        <w:t>b</w:t>
                      </w:r>
                      <w:r w:rsidR="00F36445" w:rsidRPr="00F81D7E">
                        <w:rPr>
                          <w:rFonts w:ascii="Century Gothic" w:hAnsi="Century Gothic"/>
                          <w:sz w:val="88"/>
                          <w:szCs w:val="88"/>
                        </w:rPr>
                        <w:t>oucherie-</w:t>
                      </w:r>
                      <w:r w:rsidR="008F7194">
                        <w:rPr>
                          <w:rFonts w:ascii="Century Gothic" w:hAnsi="Century Gothic"/>
                          <w:sz w:val="88"/>
                          <w:szCs w:val="88"/>
                        </w:rPr>
                        <w:t>f</w:t>
                      </w:r>
                      <w:r w:rsidR="00F36445" w:rsidRPr="00F81D7E">
                        <w:rPr>
                          <w:rFonts w:ascii="Century Gothic" w:hAnsi="Century Gothic"/>
                          <w:sz w:val="88"/>
                          <w:szCs w:val="88"/>
                        </w:rPr>
                        <w:t>romagerie d</w:t>
                      </w:r>
                      <w:r w:rsidRPr="00F81D7E">
                        <w:rPr>
                          <w:rFonts w:ascii="Century Gothic" w:hAnsi="Century Gothic"/>
                          <w:sz w:val="88"/>
                          <w:szCs w:val="88"/>
                        </w:rPr>
                        <w:t>u</w:t>
                      </w:r>
                      <w:r w:rsidR="00F36445" w:rsidRPr="00F81D7E">
                        <w:rPr>
                          <w:rFonts w:ascii="Century Gothic" w:hAnsi="Century Gothic"/>
                          <w:sz w:val="88"/>
                          <w:szCs w:val="88"/>
                        </w:rPr>
                        <w:t xml:space="preserve"> magasin de producteur</w:t>
                      </w:r>
                      <w:r w:rsidR="00F81D7E" w:rsidRPr="00F81D7E">
                        <w:rPr>
                          <w:rFonts w:ascii="Century Gothic" w:hAnsi="Century Gothic"/>
                          <w:sz w:val="88"/>
                          <w:szCs w:val="88"/>
                        </w:rPr>
                        <w:t>s des 4 saisons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805D2">
        <w:rPr>
          <w:rFonts w:ascii="Century Gothic" w:hAnsi="Century Gothic"/>
          <w:i/>
          <w:sz w:val="28"/>
          <w:szCs w:val="28"/>
        </w:rPr>
        <w:t xml:space="preserve">      </w:t>
      </w:r>
    </w:p>
    <w:p w14:paraId="2A248C06" w14:textId="484DAB76" w:rsidR="004622FC" w:rsidRPr="004622FC" w:rsidRDefault="004622FC" w:rsidP="004622FC">
      <w:pPr>
        <w:rPr>
          <w:rFonts w:ascii="Century Gothic" w:hAnsi="Century Gothic"/>
          <w:sz w:val="28"/>
          <w:szCs w:val="28"/>
        </w:rPr>
      </w:pPr>
    </w:p>
    <w:p w14:paraId="2C27DDB1" w14:textId="291D02F4" w:rsidR="004622FC" w:rsidRPr="004622FC" w:rsidRDefault="004622FC" w:rsidP="004622FC">
      <w:pPr>
        <w:rPr>
          <w:rFonts w:ascii="Century Gothic" w:hAnsi="Century Gothic"/>
          <w:sz w:val="28"/>
          <w:szCs w:val="28"/>
        </w:rPr>
      </w:pPr>
    </w:p>
    <w:p w14:paraId="101C4C48" w14:textId="01BE78ED" w:rsidR="004622FC" w:rsidRPr="004622FC" w:rsidRDefault="004622FC" w:rsidP="004622FC">
      <w:pPr>
        <w:rPr>
          <w:rFonts w:ascii="Century Gothic" w:hAnsi="Century Gothic"/>
          <w:sz w:val="28"/>
          <w:szCs w:val="28"/>
        </w:rPr>
      </w:pPr>
    </w:p>
    <w:p w14:paraId="0D7CFF8B" w14:textId="7BB9205D" w:rsidR="004622FC" w:rsidRPr="004622FC" w:rsidRDefault="00486CF9" w:rsidP="004622FC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E9C952" wp14:editId="5284FC4A">
            <wp:simplePos x="0" y="0"/>
            <wp:positionH relativeFrom="margin">
              <wp:posOffset>8716645</wp:posOffset>
            </wp:positionH>
            <wp:positionV relativeFrom="paragraph">
              <wp:posOffset>56515</wp:posOffset>
            </wp:positionV>
            <wp:extent cx="470725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04" y="21462"/>
                <wp:lineTo x="21504" y="0"/>
                <wp:lineTo x="0" y="0"/>
              </wp:wrapPolygon>
            </wp:wrapTight>
            <wp:docPr id="3" name="Image 3" descr="Une image contenant intérieur, plafond, plancher, scè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DC0D8" w14:textId="75371CF3" w:rsidR="004622FC" w:rsidRPr="004622FC" w:rsidRDefault="00486CF9" w:rsidP="004622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22EA" wp14:editId="5CC56FBD">
                <wp:simplePos x="0" y="0"/>
                <wp:positionH relativeFrom="margin">
                  <wp:posOffset>-305435</wp:posOffset>
                </wp:positionH>
                <wp:positionV relativeFrom="paragraph">
                  <wp:posOffset>222250</wp:posOffset>
                </wp:positionV>
                <wp:extent cx="8427720" cy="5349316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5349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A54C9" w14:textId="0263EF2D" w:rsidR="00F36445" w:rsidRPr="00F36445" w:rsidRDefault="00F81D7E" w:rsidP="00185073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Les p</w:t>
                            </w:r>
                            <w:r w:rsidR="00F36445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roducteurs des 4 saisons, magasin de produ</w:t>
                            </w:r>
                            <w:r w:rsidR="00041154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its locaux</w:t>
                            </w:r>
                            <w:r w:rsidR="00F36445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à Vernouillet, a souhaité créer un rayon </w:t>
                            </w:r>
                            <w:r w:rsidR="00F36445" w:rsidRPr="00F36445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boucherie fromagerie traditionnel. Cela a aussi été l'occasion de réorganiser l'agencement du magasin.  </w:t>
                            </w:r>
                          </w:p>
                          <w:p w14:paraId="21335B38" w14:textId="77777777" w:rsidR="00F36445" w:rsidRPr="00F36445" w:rsidRDefault="00F36445" w:rsidP="00185073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4A3F2FA9" w14:textId="3491E98E" w:rsidR="00F36445" w:rsidRDefault="00F36445" w:rsidP="00185073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F36445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L’approvisionnement du rayon sera issu de produits majoritairement produits en Ile-de-France, conformément au cahier des charges de l’approvisionnement local établi en 2012 par l’ADADSA et la Chambre d’Agriculture.</w:t>
                            </w:r>
                          </w:p>
                          <w:p w14:paraId="7EBEBB57" w14:textId="7625FD4D" w:rsidR="007E1E35" w:rsidRDefault="007E1E35" w:rsidP="00185073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4AFE728A" w14:textId="77777777" w:rsidR="00041154" w:rsidRDefault="00FE0E93" w:rsidP="00FE0E9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8F7194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Coût de l’opération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 : </w:t>
                            </w:r>
                          </w:p>
                          <w:p w14:paraId="2B1A3057" w14:textId="4EDB37F4" w:rsidR="00FE0E93" w:rsidRPr="008F7194" w:rsidRDefault="00FE0E93" w:rsidP="00FE0E9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101 091,03</w:t>
                            </w:r>
                            <w:r w:rsidRPr="008F7194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€ HT dont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10 096,60</w:t>
                            </w:r>
                            <w:r w:rsidRPr="008F7194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€ HT de FEADER</w:t>
                            </w:r>
                          </w:p>
                          <w:p w14:paraId="2ABCE140" w14:textId="77777777" w:rsidR="00FE0E93" w:rsidRPr="008F7194" w:rsidRDefault="00FE0E93" w:rsidP="007E1E3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</w:p>
                          <w:p w14:paraId="2A736730" w14:textId="77777777" w:rsidR="007E1E35" w:rsidRPr="00F36445" w:rsidRDefault="007E1E35" w:rsidP="00185073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751448B3" w14:textId="77777777" w:rsidR="00F36445" w:rsidRPr="00F36445" w:rsidRDefault="00F36445" w:rsidP="00F36445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22EA" id="Zone de texte 1" o:spid="_x0000_s1027" type="#_x0000_t202" style="position:absolute;margin-left:-24.05pt;margin-top:17.5pt;width:663.6pt;height:42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" fillcolor="white [3201]" stroked="f" strokeweight=".5pt">
                <v:textbox>
                  <w:txbxContent>
                    <w:p w14:paraId="241A54C9" w14:textId="0263EF2D" w:rsidR="00F36445" w:rsidRPr="00F36445" w:rsidRDefault="00F81D7E" w:rsidP="00185073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>Les p</w:t>
                      </w:r>
                      <w:r w:rsidR="00F36445">
                        <w:rPr>
                          <w:rFonts w:ascii="Century Gothic" w:hAnsi="Century Gothic"/>
                          <w:sz w:val="44"/>
                          <w:szCs w:val="28"/>
                        </w:rPr>
                        <w:t>roducteurs des 4 saisons, magasin de produ</w:t>
                      </w:r>
                      <w:r w:rsidR="00041154">
                        <w:rPr>
                          <w:rFonts w:ascii="Century Gothic" w:hAnsi="Century Gothic"/>
                          <w:sz w:val="44"/>
                          <w:szCs w:val="28"/>
                        </w:rPr>
                        <w:t>its locaux</w:t>
                      </w:r>
                      <w:r w:rsidR="00F36445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à Vernouillet, a souhaité créer un rayon </w:t>
                      </w:r>
                      <w:r w:rsidR="00F36445" w:rsidRPr="00F36445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boucherie fromagerie traditionnel. Cela a aussi été l'occasion de réorganiser l'agencement du magasin.  </w:t>
                      </w:r>
                    </w:p>
                    <w:p w14:paraId="21335B38" w14:textId="77777777" w:rsidR="00F36445" w:rsidRPr="00F36445" w:rsidRDefault="00F36445" w:rsidP="00185073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4A3F2FA9" w14:textId="3491E98E" w:rsidR="00F36445" w:rsidRDefault="00F36445" w:rsidP="00185073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F36445">
                        <w:rPr>
                          <w:rFonts w:ascii="Century Gothic" w:hAnsi="Century Gothic"/>
                          <w:sz w:val="44"/>
                          <w:szCs w:val="28"/>
                        </w:rPr>
                        <w:t>L’approvisionnement du rayon sera issu de produits majoritairement produits en Ile-de-France, conformément au cahier des charges de l’approvisionnement local établi en 2012 par l’ADADSA et la Chambre d’Agriculture.</w:t>
                      </w:r>
                    </w:p>
                    <w:p w14:paraId="7EBEBB57" w14:textId="7625FD4D" w:rsidR="007E1E35" w:rsidRDefault="007E1E35" w:rsidP="00185073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4AFE728A" w14:textId="77777777" w:rsidR="00041154" w:rsidRDefault="00FE0E93" w:rsidP="00FE0E9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8F7194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Coût de l’opération</w:t>
                      </w: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 : </w:t>
                      </w:r>
                    </w:p>
                    <w:p w14:paraId="2B1A3057" w14:textId="4EDB37F4" w:rsidR="00FE0E93" w:rsidRPr="008F7194" w:rsidRDefault="00FE0E93" w:rsidP="00FE0E9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101 091,03</w:t>
                      </w:r>
                      <w:r w:rsidRPr="008F7194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€ HT dont </w:t>
                      </w: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10 096,60</w:t>
                      </w:r>
                      <w:r w:rsidRPr="008F7194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€ HT de FEADER</w:t>
                      </w:r>
                    </w:p>
                    <w:p w14:paraId="2ABCE140" w14:textId="77777777" w:rsidR="00FE0E93" w:rsidRPr="008F7194" w:rsidRDefault="00FE0E93" w:rsidP="007E1E3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</w:p>
                    <w:p w14:paraId="2A736730" w14:textId="77777777" w:rsidR="007E1E35" w:rsidRPr="00F36445" w:rsidRDefault="007E1E35" w:rsidP="00185073">
                      <w:pPr>
                        <w:spacing w:after="0"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751448B3" w14:textId="77777777" w:rsidR="00F36445" w:rsidRPr="00F36445" w:rsidRDefault="00F36445" w:rsidP="00F36445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0AA7F" w14:textId="1BF7A266" w:rsidR="004622FC" w:rsidRPr="004622FC" w:rsidRDefault="004622FC" w:rsidP="004622FC">
      <w:pPr>
        <w:rPr>
          <w:rFonts w:ascii="Century Gothic" w:hAnsi="Century Gothic"/>
          <w:sz w:val="28"/>
          <w:szCs w:val="28"/>
        </w:rPr>
      </w:pPr>
    </w:p>
    <w:p w14:paraId="153F3134" w14:textId="33E51E0E" w:rsidR="004622FC" w:rsidRPr="004622FC" w:rsidRDefault="004622FC" w:rsidP="004622FC">
      <w:pPr>
        <w:rPr>
          <w:rFonts w:ascii="Century Gothic" w:hAnsi="Century Gothic"/>
          <w:sz w:val="28"/>
          <w:szCs w:val="28"/>
        </w:rPr>
      </w:pPr>
    </w:p>
    <w:p w14:paraId="17FE01DA" w14:textId="226FB9DA" w:rsidR="00F36445" w:rsidRDefault="00F36445" w:rsidP="00F36445"/>
    <w:p w14:paraId="09D0F3FF" w14:textId="02B28B58" w:rsidR="00F36445" w:rsidRPr="008F1D40" w:rsidRDefault="00F36445" w:rsidP="00F36445"/>
    <w:p w14:paraId="302D299F" w14:textId="624FC06E" w:rsidR="00F36445" w:rsidRPr="008F1D40" w:rsidRDefault="00F36445" w:rsidP="00F36445"/>
    <w:p w14:paraId="4FA28424" w14:textId="569FB40C" w:rsidR="00F36445" w:rsidRPr="008F1D40" w:rsidRDefault="00F36445" w:rsidP="00F36445"/>
    <w:p w14:paraId="28B42894" w14:textId="39918FBC" w:rsidR="00F36445" w:rsidRPr="008F1D40" w:rsidRDefault="00F36445" w:rsidP="00F36445"/>
    <w:p w14:paraId="228584E4" w14:textId="78B8DAE6" w:rsidR="00F36445" w:rsidRPr="008F1D40" w:rsidRDefault="00F36445" w:rsidP="00F36445"/>
    <w:p w14:paraId="2635E0DB" w14:textId="28962E87" w:rsidR="00F36445" w:rsidRPr="008F1D40" w:rsidRDefault="00486CF9" w:rsidP="00F36445">
      <w:r>
        <w:rPr>
          <w:noProof/>
        </w:rPr>
        <w:drawing>
          <wp:anchor distT="0" distB="0" distL="114300" distR="114300" simplePos="0" relativeHeight="251662336" behindDoc="1" locked="0" layoutInCell="1" allowOverlap="1" wp14:anchorId="7A616972" wp14:editId="1D1CB5CC">
            <wp:simplePos x="0" y="0"/>
            <wp:positionH relativeFrom="margin">
              <wp:posOffset>8716645</wp:posOffset>
            </wp:positionH>
            <wp:positionV relativeFrom="paragraph">
              <wp:posOffset>198120</wp:posOffset>
            </wp:positionV>
            <wp:extent cx="4739640" cy="2899410"/>
            <wp:effectExtent l="0" t="0" r="3810" b="0"/>
            <wp:wrapTight wrapText="bothSides">
              <wp:wrapPolygon edited="0">
                <wp:start x="0" y="0"/>
                <wp:lineTo x="0" y="21430"/>
                <wp:lineTo x="21531" y="21430"/>
                <wp:lineTo x="2153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005B3" w14:textId="4D6D1E39" w:rsidR="00F36445" w:rsidRPr="008F1D40" w:rsidRDefault="00F36445" w:rsidP="00F36445"/>
    <w:p w14:paraId="2F630FB6" w14:textId="6E7C6D8B" w:rsidR="00F36445" w:rsidRPr="00D37C7F" w:rsidRDefault="00F36445" w:rsidP="00F36445"/>
    <w:p w14:paraId="065E7729" w14:textId="5F86A95F" w:rsidR="00F36445" w:rsidRPr="00D37C7F" w:rsidRDefault="00F36445" w:rsidP="00F36445"/>
    <w:p w14:paraId="710E22A7" w14:textId="77777777" w:rsidR="00F36445" w:rsidRPr="00D37C7F" w:rsidRDefault="00F36445" w:rsidP="00F36445"/>
    <w:p w14:paraId="46545ACD" w14:textId="77777777" w:rsidR="00F36445" w:rsidRPr="00D37C7F" w:rsidRDefault="00F36445" w:rsidP="00F36445"/>
    <w:p w14:paraId="2D2C474F" w14:textId="77777777" w:rsidR="00F36445" w:rsidRPr="00D37C7F" w:rsidRDefault="00F36445" w:rsidP="00F36445"/>
    <w:p w14:paraId="16B87D90" w14:textId="77777777" w:rsidR="00F36445" w:rsidRPr="00D37C7F" w:rsidRDefault="00F36445" w:rsidP="00F36445"/>
    <w:p w14:paraId="3EB5CB50" w14:textId="77777777" w:rsidR="00F36445" w:rsidRDefault="00F36445" w:rsidP="00F36445"/>
    <w:p w14:paraId="5F459946" w14:textId="77777777" w:rsidR="0090499B" w:rsidRDefault="0090499B"/>
    <w:sectPr w:rsidR="0090499B" w:rsidSect="00D37C7F">
      <w:headerReference w:type="default" r:id="rId11"/>
      <w:footerReference w:type="default" r:id="rId12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5D9E9" w14:textId="77777777" w:rsidR="000B4BAC" w:rsidRDefault="000B4BAC" w:rsidP="00F36445">
      <w:pPr>
        <w:spacing w:after="0" w:line="240" w:lineRule="auto"/>
      </w:pPr>
      <w:r>
        <w:separator/>
      </w:r>
    </w:p>
  </w:endnote>
  <w:endnote w:type="continuationSeparator" w:id="0">
    <w:p w14:paraId="20324AA7" w14:textId="77777777" w:rsidR="000B4BAC" w:rsidRDefault="000B4BAC" w:rsidP="00F3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97CE4" w14:textId="77777777" w:rsidR="008F1D40" w:rsidRDefault="00F36445">
    <w:pPr>
      <w:pStyle w:val="Pieddepage"/>
    </w:pPr>
    <w:r w:rsidRPr="00BE6E40">
      <w:rPr>
        <w:rFonts w:ascii="Century Gothic" w:hAnsi="Century Gothic"/>
        <w:noProof/>
      </w:rPr>
      <w:drawing>
        <wp:anchor distT="0" distB="0" distL="114300" distR="114300" simplePos="0" relativeHeight="251662336" behindDoc="1" locked="0" layoutInCell="1" allowOverlap="1" wp14:anchorId="75370BCB" wp14:editId="5BCC6F11">
          <wp:simplePos x="0" y="0"/>
          <wp:positionH relativeFrom="column">
            <wp:posOffset>10591297</wp:posOffset>
          </wp:positionH>
          <wp:positionV relativeFrom="paragraph">
            <wp:posOffset>-812165</wp:posOffset>
          </wp:positionV>
          <wp:extent cx="2743200" cy="1370965"/>
          <wp:effectExtent l="0" t="0" r="0" b="635"/>
          <wp:wrapTight wrapText="bothSides">
            <wp:wrapPolygon edited="0">
              <wp:start x="0" y="0"/>
              <wp:lineTo x="0" y="21310"/>
              <wp:lineTo x="21450" y="21310"/>
              <wp:lineTo x="21450" y="0"/>
              <wp:lineTo x="0" y="0"/>
            </wp:wrapPolygon>
          </wp:wrapTight>
          <wp:docPr id="6" name="Image 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avec maxime-H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7D036C12" wp14:editId="0755EA06">
          <wp:simplePos x="0" y="0"/>
          <wp:positionH relativeFrom="column">
            <wp:posOffset>2298350</wp:posOffset>
          </wp:positionH>
          <wp:positionV relativeFrom="paragraph">
            <wp:posOffset>-774065</wp:posOffset>
          </wp:positionV>
          <wp:extent cx="1001395" cy="1001395"/>
          <wp:effectExtent l="0" t="0" r="8255" b="8255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7C319889" wp14:editId="15B5A992">
          <wp:simplePos x="0" y="0"/>
          <wp:positionH relativeFrom="column">
            <wp:posOffset>3986289</wp:posOffset>
          </wp:positionH>
          <wp:positionV relativeFrom="paragraph">
            <wp:posOffset>-743585</wp:posOffset>
          </wp:positionV>
          <wp:extent cx="2995295" cy="835660"/>
          <wp:effectExtent l="0" t="0" r="0" b="2540"/>
          <wp:wrapTight wrapText="bothSides">
            <wp:wrapPolygon edited="0">
              <wp:start x="0" y="0"/>
              <wp:lineTo x="0" y="21173"/>
              <wp:lineTo x="21431" y="21173"/>
              <wp:lineTo x="214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le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05FFA8D9" wp14:editId="3BFD36F1">
          <wp:simplePos x="0" y="0"/>
          <wp:positionH relativeFrom="column">
            <wp:posOffset>-309836</wp:posOffset>
          </wp:positionH>
          <wp:positionV relativeFrom="paragraph">
            <wp:posOffset>-1196340</wp:posOffset>
          </wp:positionV>
          <wp:extent cx="1427480" cy="1427480"/>
          <wp:effectExtent l="0" t="0" r="1270" b="1270"/>
          <wp:wrapTight wrapText="bothSides">
            <wp:wrapPolygon edited="0">
              <wp:start x="0" y="0"/>
              <wp:lineTo x="0" y="21331"/>
              <wp:lineTo x="21331" y="21331"/>
              <wp:lineTo x="2133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ADSA 3x3cm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65408" behindDoc="1" locked="0" layoutInCell="1" allowOverlap="1" wp14:anchorId="4EDF5998" wp14:editId="697D0A5C">
          <wp:simplePos x="0" y="0"/>
          <wp:positionH relativeFrom="column">
            <wp:posOffset>7644765</wp:posOffset>
          </wp:positionH>
          <wp:positionV relativeFrom="paragraph">
            <wp:posOffset>-662305</wp:posOffset>
          </wp:positionV>
          <wp:extent cx="1639570" cy="1028065"/>
          <wp:effectExtent l="0" t="0" r="0" b="635"/>
          <wp:wrapTight wrapText="bothSides">
            <wp:wrapPolygon edited="0">
              <wp:start x="0" y="0"/>
              <wp:lineTo x="0" y="21213"/>
              <wp:lineTo x="21332" y="21213"/>
              <wp:lineTo x="21332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leDeFranceFEADE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E46E" w14:textId="77777777" w:rsidR="000B4BAC" w:rsidRDefault="000B4BAC" w:rsidP="00F36445">
      <w:pPr>
        <w:spacing w:after="0" w:line="240" w:lineRule="auto"/>
      </w:pPr>
      <w:r>
        <w:separator/>
      </w:r>
    </w:p>
  </w:footnote>
  <w:footnote w:type="continuationSeparator" w:id="0">
    <w:p w14:paraId="65D85759" w14:textId="77777777" w:rsidR="000B4BAC" w:rsidRDefault="000B4BAC" w:rsidP="00F3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C6753" w14:textId="77777777" w:rsidR="00B61808" w:rsidRDefault="00F36445">
    <w:pPr>
      <w:pStyle w:val="En-tte"/>
    </w:pPr>
    <w:r w:rsidRPr="00BE6E40"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16890AFB" wp14:editId="2D819272">
          <wp:simplePos x="0" y="0"/>
          <wp:positionH relativeFrom="page">
            <wp:posOffset>175260</wp:posOffset>
          </wp:positionH>
          <wp:positionV relativeFrom="paragraph">
            <wp:posOffset>-341630</wp:posOffset>
          </wp:positionV>
          <wp:extent cx="4445635" cy="880745"/>
          <wp:effectExtent l="0" t="0" r="0" b="0"/>
          <wp:wrapSquare wrapText="bothSides"/>
          <wp:docPr id="5" name="Image 5" descr="C:\Users\Contact ADADSA\Downloads\logo-accue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ct ADADSA\Downloads\logo-accuei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61" b="3711"/>
                  <a:stretch/>
                </pic:blipFill>
                <pic:spPr bwMode="auto">
                  <a:xfrm>
                    <a:off x="0" y="0"/>
                    <a:ext cx="444563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45"/>
    <w:rsid w:val="00041154"/>
    <w:rsid w:val="000A5DA5"/>
    <w:rsid w:val="000B4BAC"/>
    <w:rsid w:val="00185073"/>
    <w:rsid w:val="001A6B35"/>
    <w:rsid w:val="001E7BF8"/>
    <w:rsid w:val="001F4163"/>
    <w:rsid w:val="002D6A5B"/>
    <w:rsid w:val="003F66EE"/>
    <w:rsid w:val="004622FC"/>
    <w:rsid w:val="00472869"/>
    <w:rsid w:val="00486CF9"/>
    <w:rsid w:val="006542BB"/>
    <w:rsid w:val="006B3C51"/>
    <w:rsid w:val="00750A3F"/>
    <w:rsid w:val="007E1E35"/>
    <w:rsid w:val="008F7194"/>
    <w:rsid w:val="0090499B"/>
    <w:rsid w:val="00925219"/>
    <w:rsid w:val="009D3A6A"/>
    <w:rsid w:val="00B41AC3"/>
    <w:rsid w:val="00C805D2"/>
    <w:rsid w:val="00D116A4"/>
    <w:rsid w:val="00D209F8"/>
    <w:rsid w:val="00D965EB"/>
    <w:rsid w:val="00E36881"/>
    <w:rsid w:val="00F36445"/>
    <w:rsid w:val="00F51789"/>
    <w:rsid w:val="00F81D7E"/>
    <w:rsid w:val="00F968DA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897A8F"/>
  <w15:chartTrackingRefBased/>
  <w15:docId w15:val="{AAE37908-3B90-4A9C-B6FA-917E224A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445"/>
  </w:style>
  <w:style w:type="paragraph" w:styleId="Pieddepage">
    <w:name w:val="footer"/>
    <w:basedOn w:val="Normal"/>
    <w:link w:val="PieddepageCar"/>
    <w:uiPriority w:val="99"/>
    <w:unhideWhenUsed/>
    <w:rsid w:val="00F3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A7D1901104BBB397E9A4E17A174" ma:contentTypeVersion="12" ma:contentTypeDescription="Crée un document." ma:contentTypeScope="" ma:versionID="a078dc779d27d6e393891bd917219736">
  <xsd:schema xmlns:xsd="http://www.w3.org/2001/XMLSchema" xmlns:xs="http://www.w3.org/2001/XMLSchema" xmlns:p="http://schemas.microsoft.com/office/2006/metadata/properties" xmlns:ns2="6c5574ea-7ef4-40ba-93a6-60ba8f2997d1" xmlns:ns3="826577e0-957a-4b37-9aa0-d48a4f1bf595" targetNamespace="http://schemas.microsoft.com/office/2006/metadata/properties" ma:root="true" ma:fieldsID="839d00d04d62133a283f60ee06e4fb9b" ns2:_="" ns3:_="">
    <xsd:import namespace="6c5574ea-7ef4-40ba-93a6-60ba8f2997d1"/>
    <xsd:import namespace="826577e0-957a-4b37-9aa0-d48a4f1bf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74ea-7ef4-40ba-93a6-60ba8f29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77e0-957a-4b37-9aa0-d48a4f1b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85357-4AA9-4438-AE29-6C09F0A22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00B35-8465-414E-B57B-B0709F0B3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961E5-B961-4DA0-86FA-766192C5B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74ea-7ef4-40ba-93a6-60ba8f2997d1"/>
    <ds:schemaRef ds:uri="826577e0-957a-4b37-9aa0-d48a4f1bf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FOURNAGE</dc:creator>
  <cp:keywords/>
  <dc:description/>
  <cp:lastModifiedBy>Adèle Maistre</cp:lastModifiedBy>
  <cp:revision>24</cp:revision>
  <dcterms:created xsi:type="dcterms:W3CDTF">2019-05-29T12:15:00Z</dcterms:created>
  <dcterms:modified xsi:type="dcterms:W3CDTF">2020-11-03T14:04:00Z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0x010100C3536A7D1901104BBB397E9A4E17A174</vt:lpwstr>
  </property>
</Properties>
</file>