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05FDE" w14:textId="5123E7BB" w:rsidR="006327F3" w:rsidRPr="00ED586D" w:rsidRDefault="006327F3" w:rsidP="006327F3">
      <w:pPr>
        <w:spacing w:after="0" w:line="240" w:lineRule="auto"/>
        <w:rPr>
          <w:rFonts w:ascii="Century Gothic" w:hAnsi="Century Gothic"/>
          <w:i/>
          <w:sz w:val="28"/>
          <w:szCs w:val="28"/>
        </w:rPr>
      </w:pPr>
      <w:r w:rsidRPr="00DF533A">
        <w:rPr>
          <w:rFonts w:ascii="Century Gothic" w:hAnsi="Century Gothic"/>
          <w:noProof/>
          <w:sz w:val="56"/>
          <w:szCs w:val="96"/>
        </w:rPr>
        <mc:AlternateContent>
          <mc:Choice Requires="wps">
            <w:drawing>
              <wp:anchor distT="45720" distB="45720" distL="114300" distR="114300" simplePos="0" relativeHeight="251659264" behindDoc="1" locked="0" layoutInCell="1" allowOverlap="1" wp14:anchorId="1C411546" wp14:editId="1D8D74ED">
                <wp:simplePos x="0" y="0"/>
                <wp:positionH relativeFrom="margin">
                  <wp:posOffset>646430</wp:posOffset>
                </wp:positionH>
                <wp:positionV relativeFrom="paragraph">
                  <wp:posOffset>116</wp:posOffset>
                </wp:positionV>
                <wp:extent cx="8079740" cy="1404620"/>
                <wp:effectExtent l="0" t="0" r="0" b="0"/>
                <wp:wrapTight wrapText="bothSides">
                  <wp:wrapPolygon edited="0">
                    <wp:start x="0" y="0"/>
                    <wp:lineTo x="0" y="20988"/>
                    <wp:lineTo x="21542" y="20988"/>
                    <wp:lineTo x="21542"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9740" cy="1404620"/>
                        </a:xfrm>
                        <a:prstGeom prst="rect">
                          <a:avLst/>
                        </a:prstGeom>
                        <a:solidFill>
                          <a:srgbClr val="FFFFFF"/>
                        </a:solidFill>
                        <a:ln w="9525">
                          <a:noFill/>
                          <a:miter lim="800000"/>
                          <a:headEnd/>
                          <a:tailEnd/>
                        </a:ln>
                      </wps:spPr>
                      <wps:txbx>
                        <w:txbxContent>
                          <w:p w14:paraId="37632522" w14:textId="4CBAE515" w:rsidR="006327F3" w:rsidRDefault="0057002A" w:rsidP="0057002A">
                            <w:pPr>
                              <w:jc w:val="center"/>
                            </w:pPr>
                            <w:r>
                              <w:rPr>
                                <w:rFonts w:ascii="Century Gothic" w:hAnsi="Century Gothic"/>
                                <w:sz w:val="88"/>
                                <w:szCs w:val="88"/>
                              </w:rPr>
                              <w:t>Gîte équestre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411546" id="_x0000_t202" coordsize="21600,21600" o:spt="202" path="m,l,21600r21600,l21600,xe">
                <v:stroke joinstyle="miter"/>
                <v:path gradientshapeok="t" o:connecttype="rect"/>
              </v:shapetype>
              <v:shape id="Zone de texte 2" o:spid="_x0000_s1026" type="#_x0000_t202" style="position:absolute;margin-left:50.9pt;margin-top:0;width:636.2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" stroked="f">
                <v:textbox style="mso-fit-shape-to-text:t">
                  <w:txbxContent>
                    <w:p w14:paraId="37632522" w14:textId="4CBAE515" w:rsidR="006327F3" w:rsidRDefault="0057002A" w:rsidP="0057002A">
                      <w:pPr>
                        <w:jc w:val="center"/>
                      </w:pPr>
                      <w:r>
                        <w:rPr>
                          <w:rFonts w:ascii="Century Gothic" w:hAnsi="Century Gothic"/>
                          <w:sz w:val="88"/>
                          <w:szCs w:val="88"/>
                        </w:rPr>
                        <w:t>Gîte équestre</w:t>
                      </w:r>
                    </w:p>
                  </w:txbxContent>
                </v:textbox>
                <w10:wrap type="tight" anchorx="margin"/>
              </v:shape>
            </w:pict>
          </mc:Fallback>
        </mc:AlternateContent>
      </w:r>
    </w:p>
    <w:p w14:paraId="53DAA1C9" w14:textId="3BD33D67" w:rsidR="006327F3" w:rsidRDefault="00210BC7" w:rsidP="006327F3">
      <w:r>
        <w:rPr>
          <w:noProof/>
        </w:rPr>
        <w:drawing>
          <wp:anchor distT="0" distB="0" distL="114300" distR="114300" simplePos="0" relativeHeight="251661312" behindDoc="1" locked="0" layoutInCell="1" allowOverlap="1" wp14:anchorId="2CED88FC" wp14:editId="36BBDB90">
            <wp:simplePos x="0" y="0"/>
            <wp:positionH relativeFrom="column">
              <wp:posOffset>8764270</wp:posOffset>
            </wp:positionH>
            <wp:positionV relativeFrom="paragraph">
              <wp:posOffset>108585</wp:posOffset>
            </wp:positionV>
            <wp:extent cx="4981575" cy="7703820"/>
            <wp:effectExtent l="0" t="0" r="9525" b="0"/>
            <wp:wrapTight wrapText="bothSides">
              <wp:wrapPolygon edited="0">
                <wp:start x="0" y="0"/>
                <wp:lineTo x="0" y="21525"/>
                <wp:lineTo x="21559" y="21525"/>
                <wp:lineTo x="21559"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81575" cy="7703820"/>
                    </a:xfrm>
                    <a:prstGeom prst="rect">
                      <a:avLst/>
                    </a:prstGeom>
                  </pic:spPr>
                </pic:pic>
              </a:graphicData>
            </a:graphic>
            <wp14:sizeRelH relativeFrom="margin">
              <wp14:pctWidth>0</wp14:pctWidth>
            </wp14:sizeRelH>
            <wp14:sizeRelV relativeFrom="margin">
              <wp14:pctHeight>0</wp14:pctHeight>
            </wp14:sizeRelV>
          </wp:anchor>
        </w:drawing>
      </w:r>
    </w:p>
    <w:p w14:paraId="057D8992" w14:textId="4402D5DC" w:rsidR="006327F3" w:rsidRDefault="006327F3" w:rsidP="006327F3"/>
    <w:p w14:paraId="3C134895" w14:textId="53CC1F67" w:rsidR="006327F3" w:rsidRPr="008F1D40" w:rsidRDefault="00447C8F" w:rsidP="006327F3">
      <w:r>
        <w:rPr>
          <w:rFonts w:ascii="Century Gothic" w:hAnsi="Century Gothic"/>
          <w:noProof/>
          <w:sz w:val="56"/>
          <w:szCs w:val="96"/>
        </w:rPr>
        <mc:AlternateContent>
          <mc:Choice Requires="wps">
            <w:drawing>
              <wp:anchor distT="0" distB="0" distL="114300" distR="114300" simplePos="0" relativeHeight="251660288" behindDoc="0" locked="0" layoutInCell="1" allowOverlap="1" wp14:anchorId="6FA260D9" wp14:editId="5D7E2244">
                <wp:simplePos x="0" y="0"/>
                <wp:positionH relativeFrom="column">
                  <wp:posOffset>-351155</wp:posOffset>
                </wp:positionH>
                <wp:positionV relativeFrom="paragraph">
                  <wp:posOffset>272704</wp:posOffset>
                </wp:positionV>
                <wp:extent cx="8970010" cy="6930967"/>
                <wp:effectExtent l="0" t="0" r="2540" b="3810"/>
                <wp:wrapNone/>
                <wp:docPr id="1" name="Zone de texte 1"/>
                <wp:cNvGraphicFramePr/>
                <a:graphic xmlns:a="http://schemas.openxmlformats.org/drawingml/2006/main">
                  <a:graphicData uri="http://schemas.microsoft.com/office/word/2010/wordprocessingShape">
                    <wps:wsp>
                      <wps:cNvSpPr txBox="1"/>
                      <wps:spPr>
                        <a:xfrm>
                          <a:off x="0" y="0"/>
                          <a:ext cx="8970010" cy="6930967"/>
                        </a:xfrm>
                        <a:prstGeom prst="rect">
                          <a:avLst/>
                        </a:prstGeom>
                        <a:solidFill>
                          <a:schemeClr val="lt1"/>
                        </a:solidFill>
                        <a:ln w="6350">
                          <a:noFill/>
                        </a:ln>
                      </wps:spPr>
                      <wps:txbx>
                        <w:txbxContent>
                          <w:p w14:paraId="3803167A" w14:textId="2A1E15A4" w:rsidR="00A82E34" w:rsidRDefault="00A82E34" w:rsidP="00A82E34">
                            <w:pPr>
                              <w:spacing w:after="0" w:line="240" w:lineRule="auto"/>
                              <w:jc w:val="both"/>
                              <w:rPr>
                                <w:rFonts w:ascii="Century Gothic" w:eastAsia="Times New Roman" w:hAnsi="Century Gothic" w:cs="Calibri"/>
                                <w:sz w:val="44"/>
                                <w:szCs w:val="44"/>
                                <w:lang w:eastAsia="fr-FR"/>
                              </w:rPr>
                            </w:pPr>
                            <w:r w:rsidRPr="00A82E34">
                              <w:rPr>
                                <w:rFonts w:ascii="Century Gothic" w:eastAsia="Times New Roman" w:hAnsi="Century Gothic" w:cs="Calibri"/>
                                <w:sz w:val="44"/>
                                <w:szCs w:val="44"/>
                                <w:lang w:eastAsia="fr-FR"/>
                              </w:rPr>
                              <w:t>Victoria Hutton, diplômée accompagnatrice de tourisme équestre propose des balades et randonnées localisées sur le plan départemental des itinéraires de promenades et de randonnées équestre du CD78.</w:t>
                            </w:r>
                          </w:p>
                          <w:p w14:paraId="5F3102F4" w14:textId="77777777" w:rsidR="00447C8F" w:rsidRPr="00A82E34" w:rsidRDefault="00447C8F" w:rsidP="00A82E34">
                            <w:pPr>
                              <w:spacing w:after="0" w:line="240" w:lineRule="auto"/>
                              <w:jc w:val="both"/>
                              <w:rPr>
                                <w:rFonts w:ascii="Century Gothic" w:eastAsia="Times New Roman" w:hAnsi="Century Gothic" w:cs="Calibri"/>
                                <w:sz w:val="44"/>
                                <w:szCs w:val="44"/>
                                <w:lang w:eastAsia="fr-FR"/>
                              </w:rPr>
                            </w:pPr>
                          </w:p>
                          <w:p w14:paraId="3D301810" w14:textId="764B2454" w:rsidR="00A82E34" w:rsidRDefault="00A82E34" w:rsidP="00A82E34">
                            <w:pPr>
                              <w:spacing w:after="0" w:line="240" w:lineRule="auto"/>
                              <w:jc w:val="both"/>
                              <w:rPr>
                                <w:rFonts w:ascii="Century Gothic" w:eastAsia="Times New Roman" w:hAnsi="Century Gothic" w:cs="Calibri"/>
                                <w:sz w:val="44"/>
                                <w:szCs w:val="44"/>
                                <w:lang w:eastAsia="fr-FR"/>
                              </w:rPr>
                            </w:pPr>
                            <w:r w:rsidRPr="00A82E34">
                              <w:rPr>
                                <w:rFonts w:ascii="Century Gothic" w:eastAsia="Times New Roman" w:hAnsi="Century Gothic" w:cs="Calibri"/>
                                <w:sz w:val="44"/>
                                <w:szCs w:val="44"/>
                                <w:lang w:eastAsia="fr-FR"/>
                              </w:rPr>
                              <w:t>Son objectif est de permettre à tout le monde de monter à cheval. Pour cela, elle travaille principalement avec le foyer aux Mureaux où elle aide des enfants handicapés avec des troubles du comportement, des jeunes déscolarisés, des personnes handicapées et en insertion (sous-main de justice). Elle accueille également des cavaliers randonneurs</w:t>
                            </w:r>
                            <w:r>
                              <w:rPr>
                                <w:rFonts w:ascii="Century Gothic" w:eastAsia="Times New Roman" w:hAnsi="Century Gothic" w:cs="Calibri"/>
                                <w:sz w:val="44"/>
                                <w:szCs w:val="44"/>
                                <w:lang w:eastAsia="fr-FR"/>
                              </w:rPr>
                              <w:t>.</w:t>
                            </w:r>
                          </w:p>
                          <w:p w14:paraId="3BBD949D" w14:textId="77777777" w:rsidR="00447C8F" w:rsidRPr="00A82E34" w:rsidRDefault="00447C8F" w:rsidP="00A82E34">
                            <w:pPr>
                              <w:spacing w:after="0" w:line="240" w:lineRule="auto"/>
                              <w:jc w:val="both"/>
                              <w:rPr>
                                <w:rFonts w:ascii="Century Gothic" w:eastAsia="Times New Roman" w:hAnsi="Century Gothic" w:cs="Calibri"/>
                                <w:sz w:val="44"/>
                                <w:szCs w:val="44"/>
                                <w:lang w:eastAsia="fr-FR"/>
                              </w:rPr>
                            </w:pPr>
                          </w:p>
                          <w:p w14:paraId="266DBFE3" w14:textId="0DBB3073" w:rsidR="00A82E34" w:rsidRPr="00A82E34" w:rsidRDefault="00A82E34" w:rsidP="00A82E34">
                            <w:pPr>
                              <w:spacing w:after="0" w:line="240" w:lineRule="auto"/>
                              <w:jc w:val="both"/>
                              <w:rPr>
                                <w:rFonts w:ascii="Century Gothic" w:eastAsia="Times New Roman" w:hAnsi="Century Gothic" w:cs="Calibri"/>
                                <w:sz w:val="44"/>
                                <w:szCs w:val="44"/>
                                <w:lang w:eastAsia="fr-FR"/>
                              </w:rPr>
                            </w:pPr>
                            <w:r w:rsidRPr="00A82E34">
                              <w:rPr>
                                <w:rFonts w:ascii="Century Gothic" w:eastAsia="Times New Roman" w:hAnsi="Century Gothic" w:cs="Calibri"/>
                                <w:sz w:val="44"/>
                                <w:szCs w:val="44"/>
                                <w:lang w:eastAsia="fr-FR"/>
                              </w:rPr>
                              <w:t>Pour l’aider à développer son activité et à accueillir les différents publics dans de meilleures conditions, elle souhaite transformer des anciens boxes en gîte équestre.</w:t>
                            </w:r>
                          </w:p>
                          <w:p w14:paraId="2C7AABA1" w14:textId="53B092F8" w:rsidR="006327F3" w:rsidRDefault="006327F3" w:rsidP="006327F3">
                            <w:pPr>
                              <w:spacing w:after="0" w:line="240" w:lineRule="auto"/>
                              <w:jc w:val="both"/>
                              <w:rPr>
                                <w:rFonts w:ascii="Century Gothic" w:hAnsi="Century Gothic"/>
                                <w:sz w:val="44"/>
                                <w:szCs w:val="28"/>
                              </w:rPr>
                            </w:pPr>
                          </w:p>
                          <w:p w14:paraId="3B7E9FA8" w14:textId="77777777" w:rsidR="00C93067" w:rsidRPr="00354C3B" w:rsidRDefault="00C93067" w:rsidP="006327F3">
                            <w:pPr>
                              <w:spacing w:after="0" w:line="240" w:lineRule="auto"/>
                              <w:jc w:val="both"/>
                              <w:rPr>
                                <w:rFonts w:ascii="Century Gothic" w:hAnsi="Century Gothic"/>
                                <w:sz w:val="44"/>
                                <w:szCs w:val="28"/>
                              </w:rPr>
                            </w:pPr>
                          </w:p>
                          <w:p w14:paraId="69F53247" w14:textId="77777777" w:rsidR="00932BDD" w:rsidRDefault="00C93067" w:rsidP="00401BA7">
                            <w:pPr>
                              <w:jc w:val="center"/>
                              <w:rPr>
                                <w:rFonts w:ascii="Century Gothic" w:hAnsi="Century Gothic"/>
                                <w:i/>
                                <w:sz w:val="44"/>
                                <w:szCs w:val="32"/>
                              </w:rPr>
                            </w:pPr>
                            <w:r w:rsidRPr="00401BA7">
                              <w:rPr>
                                <w:rFonts w:ascii="Century Gothic" w:hAnsi="Century Gothic"/>
                                <w:i/>
                                <w:sz w:val="44"/>
                                <w:szCs w:val="32"/>
                              </w:rPr>
                              <w:t>Coût de l’opération</w:t>
                            </w:r>
                            <w:r w:rsidR="00401BA7" w:rsidRPr="00401BA7">
                              <w:rPr>
                                <w:rFonts w:ascii="Century Gothic" w:hAnsi="Century Gothic"/>
                                <w:i/>
                                <w:sz w:val="44"/>
                                <w:szCs w:val="32"/>
                              </w:rPr>
                              <w:t> :</w:t>
                            </w:r>
                            <w:r w:rsidRPr="00401BA7">
                              <w:rPr>
                                <w:rFonts w:ascii="Century Gothic" w:hAnsi="Century Gothic"/>
                                <w:i/>
                                <w:sz w:val="44"/>
                                <w:szCs w:val="32"/>
                              </w:rPr>
                              <w:t xml:space="preserve"> </w:t>
                            </w:r>
                          </w:p>
                          <w:p w14:paraId="79171A73" w14:textId="48A7D723" w:rsidR="006327F3" w:rsidRPr="00401BA7" w:rsidRDefault="00C93067" w:rsidP="00401BA7">
                            <w:pPr>
                              <w:jc w:val="center"/>
                              <w:rPr>
                                <w:sz w:val="24"/>
                                <w:szCs w:val="24"/>
                              </w:rPr>
                            </w:pPr>
                            <w:r w:rsidRPr="00401BA7">
                              <w:rPr>
                                <w:rFonts w:ascii="Century Gothic" w:hAnsi="Century Gothic"/>
                                <w:i/>
                                <w:sz w:val="44"/>
                                <w:szCs w:val="32"/>
                              </w:rPr>
                              <w:t>1</w:t>
                            </w:r>
                            <w:r w:rsidR="00447C8F">
                              <w:rPr>
                                <w:rFonts w:ascii="Century Gothic" w:hAnsi="Century Gothic"/>
                                <w:i/>
                                <w:sz w:val="44"/>
                                <w:szCs w:val="32"/>
                              </w:rPr>
                              <w:t>2 027,31</w:t>
                            </w:r>
                            <w:r w:rsidRPr="00401BA7">
                              <w:rPr>
                                <w:rFonts w:ascii="Century Gothic" w:hAnsi="Century Gothic"/>
                                <w:i/>
                                <w:sz w:val="44"/>
                                <w:szCs w:val="32"/>
                              </w:rPr>
                              <w:t xml:space="preserve"> € HT dont </w:t>
                            </w:r>
                            <w:r w:rsidR="00447C8F">
                              <w:rPr>
                                <w:rFonts w:ascii="Century Gothic" w:hAnsi="Century Gothic"/>
                                <w:i/>
                                <w:sz w:val="44"/>
                                <w:szCs w:val="32"/>
                              </w:rPr>
                              <w:t>29 027,31</w:t>
                            </w:r>
                            <w:r w:rsidR="00C52707">
                              <w:rPr>
                                <w:rFonts w:ascii="Century Gothic" w:hAnsi="Century Gothic"/>
                                <w:i/>
                                <w:sz w:val="44"/>
                                <w:szCs w:val="32"/>
                              </w:rPr>
                              <w:t xml:space="preserve"> </w:t>
                            </w:r>
                            <w:r w:rsidRPr="00401BA7">
                              <w:rPr>
                                <w:rFonts w:ascii="Century Gothic" w:hAnsi="Century Gothic"/>
                                <w:i/>
                                <w:sz w:val="44"/>
                                <w:szCs w:val="32"/>
                              </w:rPr>
                              <w:t>€ HT de FEADER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260D9" id="Zone de texte 1" o:spid="_x0000_s1027" type="#_x0000_t202" style="position:absolute;margin-left:-27.65pt;margin-top:21.45pt;width:706.3pt;height:5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" fillcolor="white [3201]" stroked="f" strokeweight=".5pt">
                <v:textbox>
                  <w:txbxContent>
                    <w:p w14:paraId="3803167A" w14:textId="2A1E15A4" w:rsidR="00A82E34" w:rsidRDefault="00A82E34" w:rsidP="00A82E34">
                      <w:pPr>
                        <w:spacing w:after="0" w:line="240" w:lineRule="auto"/>
                        <w:jc w:val="both"/>
                        <w:rPr>
                          <w:rFonts w:ascii="Century Gothic" w:eastAsia="Times New Roman" w:hAnsi="Century Gothic" w:cs="Calibri"/>
                          <w:sz w:val="44"/>
                          <w:szCs w:val="44"/>
                          <w:lang w:eastAsia="fr-FR"/>
                        </w:rPr>
                      </w:pPr>
                      <w:r w:rsidRPr="00A82E34">
                        <w:rPr>
                          <w:rFonts w:ascii="Century Gothic" w:eastAsia="Times New Roman" w:hAnsi="Century Gothic" w:cs="Calibri"/>
                          <w:sz w:val="44"/>
                          <w:szCs w:val="44"/>
                          <w:lang w:eastAsia="fr-FR"/>
                        </w:rPr>
                        <w:t>Victoria Hutton, diplômée accompagnatrice de tourisme équestre propose des balades et randonnées localisées sur le plan départemental des itinéraires de promenades et de randonnées équestre du CD78.</w:t>
                      </w:r>
                    </w:p>
                    <w:p w14:paraId="5F3102F4" w14:textId="77777777" w:rsidR="00447C8F" w:rsidRPr="00A82E34" w:rsidRDefault="00447C8F" w:rsidP="00A82E34">
                      <w:pPr>
                        <w:spacing w:after="0" w:line="240" w:lineRule="auto"/>
                        <w:jc w:val="both"/>
                        <w:rPr>
                          <w:rFonts w:ascii="Century Gothic" w:eastAsia="Times New Roman" w:hAnsi="Century Gothic" w:cs="Calibri"/>
                          <w:sz w:val="44"/>
                          <w:szCs w:val="44"/>
                          <w:lang w:eastAsia="fr-FR"/>
                        </w:rPr>
                      </w:pPr>
                    </w:p>
                    <w:p w14:paraId="3D301810" w14:textId="764B2454" w:rsidR="00A82E34" w:rsidRDefault="00A82E34" w:rsidP="00A82E34">
                      <w:pPr>
                        <w:spacing w:after="0" w:line="240" w:lineRule="auto"/>
                        <w:jc w:val="both"/>
                        <w:rPr>
                          <w:rFonts w:ascii="Century Gothic" w:eastAsia="Times New Roman" w:hAnsi="Century Gothic" w:cs="Calibri"/>
                          <w:sz w:val="44"/>
                          <w:szCs w:val="44"/>
                          <w:lang w:eastAsia="fr-FR"/>
                        </w:rPr>
                      </w:pPr>
                      <w:r w:rsidRPr="00A82E34">
                        <w:rPr>
                          <w:rFonts w:ascii="Century Gothic" w:eastAsia="Times New Roman" w:hAnsi="Century Gothic" w:cs="Calibri"/>
                          <w:sz w:val="44"/>
                          <w:szCs w:val="44"/>
                          <w:lang w:eastAsia="fr-FR"/>
                        </w:rPr>
                        <w:t>Son objectif est de permettre à tout le monde de monter à cheval. Pour cela, elle travaille principalement avec le foyer aux Mureaux où elle aide des enfants handicapés avec des troubles du comportement, des jeunes déscolarisés, des personnes handicapées et en insertion (sous-main de justice). Elle accueille également des cavaliers randonneurs</w:t>
                      </w:r>
                      <w:r>
                        <w:rPr>
                          <w:rFonts w:ascii="Century Gothic" w:eastAsia="Times New Roman" w:hAnsi="Century Gothic" w:cs="Calibri"/>
                          <w:sz w:val="44"/>
                          <w:szCs w:val="44"/>
                          <w:lang w:eastAsia="fr-FR"/>
                        </w:rPr>
                        <w:t>.</w:t>
                      </w:r>
                    </w:p>
                    <w:p w14:paraId="3BBD949D" w14:textId="77777777" w:rsidR="00447C8F" w:rsidRPr="00A82E34" w:rsidRDefault="00447C8F" w:rsidP="00A82E34">
                      <w:pPr>
                        <w:spacing w:after="0" w:line="240" w:lineRule="auto"/>
                        <w:jc w:val="both"/>
                        <w:rPr>
                          <w:rFonts w:ascii="Century Gothic" w:eastAsia="Times New Roman" w:hAnsi="Century Gothic" w:cs="Calibri"/>
                          <w:sz w:val="44"/>
                          <w:szCs w:val="44"/>
                          <w:lang w:eastAsia="fr-FR"/>
                        </w:rPr>
                      </w:pPr>
                    </w:p>
                    <w:p w14:paraId="266DBFE3" w14:textId="0DBB3073" w:rsidR="00A82E34" w:rsidRPr="00A82E34" w:rsidRDefault="00A82E34" w:rsidP="00A82E34">
                      <w:pPr>
                        <w:spacing w:after="0" w:line="240" w:lineRule="auto"/>
                        <w:jc w:val="both"/>
                        <w:rPr>
                          <w:rFonts w:ascii="Century Gothic" w:eastAsia="Times New Roman" w:hAnsi="Century Gothic" w:cs="Calibri"/>
                          <w:sz w:val="44"/>
                          <w:szCs w:val="44"/>
                          <w:lang w:eastAsia="fr-FR"/>
                        </w:rPr>
                      </w:pPr>
                      <w:r w:rsidRPr="00A82E34">
                        <w:rPr>
                          <w:rFonts w:ascii="Century Gothic" w:eastAsia="Times New Roman" w:hAnsi="Century Gothic" w:cs="Calibri"/>
                          <w:sz w:val="44"/>
                          <w:szCs w:val="44"/>
                          <w:lang w:eastAsia="fr-FR"/>
                        </w:rPr>
                        <w:t>Pour l’aider à développer son activité et à accueillir les différents publics dans de meilleures conditions, elle souhaite transformer des anciens boxes en gîte équestre.</w:t>
                      </w:r>
                    </w:p>
                    <w:p w14:paraId="2C7AABA1" w14:textId="53B092F8" w:rsidR="006327F3" w:rsidRDefault="006327F3" w:rsidP="006327F3">
                      <w:pPr>
                        <w:spacing w:after="0" w:line="240" w:lineRule="auto"/>
                        <w:jc w:val="both"/>
                        <w:rPr>
                          <w:rFonts w:ascii="Century Gothic" w:hAnsi="Century Gothic"/>
                          <w:sz w:val="44"/>
                          <w:szCs w:val="28"/>
                        </w:rPr>
                      </w:pPr>
                    </w:p>
                    <w:p w14:paraId="3B7E9FA8" w14:textId="77777777" w:rsidR="00C93067" w:rsidRPr="00354C3B" w:rsidRDefault="00C93067" w:rsidP="006327F3">
                      <w:pPr>
                        <w:spacing w:after="0" w:line="240" w:lineRule="auto"/>
                        <w:jc w:val="both"/>
                        <w:rPr>
                          <w:rFonts w:ascii="Century Gothic" w:hAnsi="Century Gothic"/>
                          <w:sz w:val="44"/>
                          <w:szCs w:val="28"/>
                        </w:rPr>
                      </w:pPr>
                    </w:p>
                    <w:p w14:paraId="69F53247" w14:textId="77777777" w:rsidR="00932BDD" w:rsidRDefault="00C93067" w:rsidP="00401BA7">
                      <w:pPr>
                        <w:jc w:val="center"/>
                        <w:rPr>
                          <w:rFonts w:ascii="Century Gothic" w:hAnsi="Century Gothic"/>
                          <w:i/>
                          <w:sz w:val="44"/>
                          <w:szCs w:val="32"/>
                        </w:rPr>
                      </w:pPr>
                      <w:r w:rsidRPr="00401BA7">
                        <w:rPr>
                          <w:rFonts w:ascii="Century Gothic" w:hAnsi="Century Gothic"/>
                          <w:i/>
                          <w:sz w:val="44"/>
                          <w:szCs w:val="32"/>
                        </w:rPr>
                        <w:t>Coût de l’opération</w:t>
                      </w:r>
                      <w:r w:rsidR="00401BA7" w:rsidRPr="00401BA7">
                        <w:rPr>
                          <w:rFonts w:ascii="Century Gothic" w:hAnsi="Century Gothic"/>
                          <w:i/>
                          <w:sz w:val="44"/>
                          <w:szCs w:val="32"/>
                        </w:rPr>
                        <w:t> :</w:t>
                      </w:r>
                      <w:r w:rsidRPr="00401BA7">
                        <w:rPr>
                          <w:rFonts w:ascii="Century Gothic" w:hAnsi="Century Gothic"/>
                          <w:i/>
                          <w:sz w:val="44"/>
                          <w:szCs w:val="32"/>
                        </w:rPr>
                        <w:t xml:space="preserve"> </w:t>
                      </w:r>
                    </w:p>
                    <w:p w14:paraId="79171A73" w14:textId="48A7D723" w:rsidR="006327F3" w:rsidRPr="00401BA7" w:rsidRDefault="00C93067" w:rsidP="00401BA7">
                      <w:pPr>
                        <w:jc w:val="center"/>
                        <w:rPr>
                          <w:sz w:val="24"/>
                          <w:szCs w:val="24"/>
                        </w:rPr>
                      </w:pPr>
                      <w:r w:rsidRPr="00401BA7">
                        <w:rPr>
                          <w:rFonts w:ascii="Century Gothic" w:hAnsi="Century Gothic"/>
                          <w:i/>
                          <w:sz w:val="44"/>
                          <w:szCs w:val="32"/>
                        </w:rPr>
                        <w:t>1</w:t>
                      </w:r>
                      <w:r w:rsidR="00447C8F">
                        <w:rPr>
                          <w:rFonts w:ascii="Century Gothic" w:hAnsi="Century Gothic"/>
                          <w:i/>
                          <w:sz w:val="44"/>
                          <w:szCs w:val="32"/>
                        </w:rPr>
                        <w:t>2 027,31</w:t>
                      </w:r>
                      <w:r w:rsidRPr="00401BA7">
                        <w:rPr>
                          <w:rFonts w:ascii="Century Gothic" w:hAnsi="Century Gothic"/>
                          <w:i/>
                          <w:sz w:val="44"/>
                          <w:szCs w:val="32"/>
                        </w:rPr>
                        <w:t xml:space="preserve"> € HT dont </w:t>
                      </w:r>
                      <w:r w:rsidR="00447C8F">
                        <w:rPr>
                          <w:rFonts w:ascii="Century Gothic" w:hAnsi="Century Gothic"/>
                          <w:i/>
                          <w:sz w:val="44"/>
                          <w:szCs w:val="32"/>
                        </w:rPr>
                        <w:t>29 027,31</w:t>
                      </w:r>
                      <w:r w:rsidR="00C52707">
                        <w:rPr>
                          <w:rFonts w:ascii="Century Gothic" w:hAnsi="Century Gothic"/>
                          <w:i/>
                          <w:sz w:val="44"/>
                          <w:szCs w:val="32"/>
                        </w:rPr>
                        <w:t xml:space="preserve"> </w:t>
                      </w:r>
                      <w:r w:rsidRPr="00401BA7">
                        <w:rPr>
                          <w:rFonts w:ascii="Century Gothic" w:hAnsi="Century Gothic"/>
                          <w:i/>
                          <w:sz w:val="44"/>
                          <w:szCs w:val="32"/>
                        </w:rPr>
                        <w:t>€ HT de FEADER</w:t>
                      </w:r>
                    </w:p>
                  </w:txbxContent>
                </v:textbox>
              </v:shape>
            </w:pict>
          </mc:Fallback>
        </mc:AlternateContent>
      </w:r>
    </w:p>
    <w:p w14:paraId="4AD44BDA" w14:textId="4E0DCAEE" w:rsidR="006327F3" w:rsidRPr="008F1D40" w:rsidRDefault="006327F3" w:rsidP="006327F3"/>
    <w:p w14:paraId="4D6ECE39" w14:textId="708877B0" w:rsidR="006327F3" w:rsidRPr="008F1D40" w:rsidRDefault="006327F3" w:rsidP="006327F3"/>
    <w:p w14:paraId="2EEA4D5B" w14:textId="4EA90FC9" w:rsidR="006327F3" w:rsidRPr="008F1D40" w:rsidRDefault="006327F3" w:rsidP="006327F3"/>
    <w:p w14:paraId="6DA65E11" w14:textId="4E2E2093" w:rsidR="006327F3" w:rsidRPr="008F1D40" w:rsidRDefault="006327F3" w:rsidP="006327F3"/>
    <w:p w14:paraId="2273B35B" w14:textId="52FF7C1B" w:rsidR="006327F3" w:rsidRPr="008F1D40" w:rsidRDefault="006327F3" w:rsidP="006327F3"/>
    <w:p w14:paraId="4BB4633A" w14:textId="0E5CA3D8" w:rsidR="006327F3" w:rsidRPr="008F1D40" w:rsidRDefault="006327F3" w:rsidP="006327F3"/>
    <w:p w14:paraId="624F989C" w14:textId="7232D348" w:rsidR="006327F3" w:rsidRPr="008F1D40" w:rsidRDefault="006327F3" w:rsidP="006327F3"/>
    <w:p w14:paraId="229E9222" w14:textId="38F33B8F" w:rsidR="006327F3" w:rsidRPr="008F1D40" w:rsidRDefault="006327F3" w:rsidP="006327F3"/>
    <w:p w14:paraId="3858E6B0" w14:textId="7C6B2C03" w:rsidR="006327F3" w:rsidRPr="008F1D40" w:rsidRDefault="006327F3" w:rsidP="006327F3"/>
    <w:p w14:paraId="4596BA97" w14:textId="77777777" w:rsidR="006327F3" w:rsidRPr="008F1D40" w:rsidRDefault="006327F3" w:rsidP="006327F3"/>
    <w:p w14:paraId="428105BA" w14:textId="77777777" w:rsidR="006327F3" w:rsidRPr="008F1D40" w:rsidRDefault="006327F3" w:rsidP="006327F3"/>
    <w:p w14:paraId="6AC5865C" w14:textId="77777777" w:rsidR="006327F3" w:rsidRPr="008F1D40" w:rsidRDefault="006327F3" w:rsidP="006327F3"/>
    <w:p w14:paraId="36C076CD" w14:textId="7070888A" w:rsidR="006327F3" w:rsidRPr="008F1D40" w:rsidRDefault="006327F3" w:rsidP="006327F3"/>
    <w:p w14:paraId="109A6839" w14:textId="75A4B8B4" w:rsidR="006327F3" w:rsidRPr="001F5D42" w:rsidRDefault="006327F3" w:rsidP="006327F3"/>
    <w:p w14:paraId="0E9D0CB4" w14:textId="1B7DF2BC" w:rsidR="006327F3" w:rsidRPr="001F5D42" w:rsidRDefault="006327F3" w:rsidP="006327F3"/>
    <w:p w14:paraId="39FD1F7F" w14:textId="095F7E05" w:rsidR="006327F3" w:rsidRDefault="006327F3" w:rsidP="006327F3"/>
    <w:p w14:paraId="3EAE1744" w14:textId="0DF46DFB" w:rsidR="006327F3" w:rsidRPr="00D37C7F" w:rsidRDefault="006327F3" w:rsidP="006327F3"/>
    <w:p w14:paraId="31AAE460" w14:textId="5DF6BC07" w:rsidR="002D1E3A" w:rsidRPr="002D1E3A" w:rsidRDefault="002D1E3A" w:rsidP="002D1E3A">
      <w:pPr>
        <w:tabs>
          <w:tab w:val="left" w:pos="13169"/>
        </w:tabs>
      </w:pPr>
    </w:p>
    <w:sectPr w:rsidR="002D1E3A" w:rsidRPr="002D1E3A" w:rsidSect="006327F3">
      <w:headerReference w:type="default" r:id="rId10"/>
      <w:footerReference w:type="default" r:id="rId11"/>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D427E" w14:textId="77777777" w:rsidR="00D2505A" w:rsidRDefault="00D2505A" w:rsidP="006327F3">
      <w:pPr>
        <w:spacing w:after="0" w:line="240" w:lineRule="auto"/>
      </w:pPr>
      <w:r>
        <w:separator/>
      </w:r>
    </w:p>
  </w:endnote>
  <w:endnote w:type="continuationSeparator" w:id="0">
    <w:p w14:paraId="02F0BD59" w14:textId="77777777" w:rsidR="00D2505A" w:rsidRDefault="00D2505A" w:rsidP="0063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AC390" w14:textId="4D52CF9F" w:rsidR="006327F3" w:rsidRDefault="00B51F15">
    <w:pPr>
      <w:pStyle w:val="Pieddepage"/>
    </w:pPr>
    <w:r w:rsidRPr="00BE6E40">
      <w:rPr>
        <w:rFonts w:ascii="Century Gothic" w:hAnsi="Century Gothic"/>
        <w:noProof/>
      </w:rPr>
      <w:drawing>
        <wp:anchor distT="0" distB="0" distL="114300" distR="114300" simplePos="0" relativeHeight="251661312" behindDoc="1" locked="0" layoutInCell="1" allowOverlap="1" wp14:anchorId="1A98133B" wp14:editId="11A6F531">
          <wp:simplePos x="0" y="0"/>
          <wp:positionH relativeFrom="column">
            <wp:posOffset>4396214</wp:posOffset>
          </wp:positionH>
          <wp:positionV relativeFrom="paragraph">
            <wp:posOffset>-664713</wp:posOffset>
          </wp:positionV>
          <wp:extent cx="2995295" cy="835660"/>
          <wp:effectExtent l="0" t="0" r="0" b="2540"/>
          <wp:wrapTight wrapText="bothSides">
            <wp:wrapPolygon edited="0">
              <wp:start x="0" y="0"/>
              <wp:lineTo x="0" y="21173"/>
              <wp:lineTo x="21431" y="21173"/>
              <wp:lineTo x="21431"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oule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5295" cy="835660"/>
                  </a:xfrm>
                  <a:prstGeom prst="rect">
                    <a:avLst/>
                  </a:prstGeom>
                </pic:spPr>
              </pic:pic>
            </a:graphicData>
          </a:graphic>
          <wp14:sizeRelH relativeFrom="margin">
            <wp14:pctWidth>0</wp14:pctWidth>
          </wp14:sizeRelH>
          <wp14:sizeRelV relativeFrom="margin">
            <wp14:pctHeight>0</wp14:pctHeight>
          </wp14:sizeRelV>
        </wp:anchor>
      </w:drawing>
    </w:r>
    <w:r w:rsidR="00932BDD" w:rsidRPr="00BE6E40">
      <w:rPr>
        <w:rFonts w:ascii="Century Gothic" w:hAnsi="Century Gothic"/>
        <w:noProof/>
      </w:rPr>
      <w:drawing>
        <wp:anchor distT="0" distB="0" distL="114300" distR="114300" simplePos="0" relativeHeight="251659264" behindDoc="1" locked="0" layoutInCell="1" allowOverlap="1" wp14:anchorId="5221450A" wp14:editId="751F39A6">
          <wp:simplePos x="0" y="0"/>
          <wp:positionH relativeFrom="margin">
            <wp:align>left</wp:align>
          </wp:positionH>
          <wp:positionV relativeFrom="paragraph">
            <wp:posOffset>-1196340</wp:posOffset>
          </wp:positionV>
          <wp:extent cx="1427480" cy="1427480"/>
          <wp:effectExtent l="0" t="0" r="1270" b="1270"/>
          <wp:wrapTight wrapText="bothSides">
            <wp:wrapPolygon edited="0">
              <wp:start x="0" y="0"/>
              <wp:lineTo x="0" y="21331"/>
              <wp:lineTo x="21331" y="21331"/>
              <wp:lineTo x="21331"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ADADSA 3x3c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7480" cy="1427480"/>
                  </a:xfrm>
                  <a:prstGeom prst="rect">
                    <a:avLst/>
                  </a:prstGeom>
                </pic:spPr>
              </pic:pic>
            </a:graphicData>
          </a:graphic>
          <wp14:sizeRelH relativeFrom="margin">
            <wp14:pctWidth>0</wp14:pctWidth>
          </wp14:sizeRelH>
          <wp14:sizeRelV relativeFrom="margin">
            <wp14:pctHeight>0</wp14:pctHeight>
          </wp14:sizeRelV>
        </wp:anchor>
      </w:drawing>
    </w:r>
    <w:r w:rsidR="00932BDD" w:rsidRPr="00BE6E40">
      <w:rPr>
        <w:rFonts w:ascii="Century Gothic" w:hAnsi="Century Gothic"/>
        <w:noProof/>
      </w:rPr>
      <w:drawing>
        <wp:anchor distT="0" distB="0" distL="114300" distR="114300" simplePos="0" relativeHeight="251660288" behindDoc="1" locked="0" layoutInCell="1" allowOverlap="1" wp14:anchorId="57A1D9D5" wp14:editId="5B4608DE">
          <wp:simplePos x="0" y="0"/>
          <wp:positionH relativeFrom="column">
            <wp:posOffset>2512060</wp:posOffset>
          </wp:positionH>
          <wp:positionV relativeFrom="paragraph">
            <wp:posOffset>-695238</wp:posOffset>
          </wp:positionV>
          <wp:extent cx="1001395" cy="1001395"/>
          <wp:effectExtent l="0" t="0" r="8255" b="8255"/>
          <wp:wrapTight wrapText="bothSides">
            <wp:wrapPolygon edited="0">
              <wp:start x="0" y="0"/>
              <wp:lineTo x="0" y="21367"/>
              <wp:lineTo x="21367" y="21367"/>
              <wp:lineTo x="21367"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der-Logo[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01395" cy="1001395"/>
                  </a:xfrm>
                  <a:prstGeom prst="rect">
                    <a:avLst/>
                  </a:prstGeom>
                </pic:spPr>
              </pic:pic>
            </a:graphicData>
          </a:graphic>
          <wp14:sizeRelH relativeFrom="margin">
            <wp14:pctWidth>0</wp14:pctWidth>
          </wp14:sizeRelH>
          <wp14:sizeRelV relativeFrom="margin">
            <wp14:pctHeight>0</wp14:pctHeight>
          </wp14:sizeRelV>
        </wp:anchor>
      </w:drawing>
    </w:r>
    <w:r w:rsidR="00932BDD">
      <w:rPr>
        <w:rFonts w:ascii="Century Gothic" w:hAnsi="Century Gothic"/>
        <w:noProof/>
      </w:rPr>
      <w:drawing>
        <wp:anchor distT="0" distB="0" distL="114300" distR="114300" simplePos="0" relativeHeight="251665408" behindDoc="1" locked="0" layoutInCell="1" allowOverlap="1" wp14:anchorId="56159803" wp14:editId="4250109E">
          <wp:simplePos x="0" y="0"/>
          <wp:positionH relativeFrom="column">
            <wp:posOffset>7979607</wp:posOffset>
          </wp:positionH>
          <wp:positionV relativeFrom="paragraph">
            <wp:posOffset>-681377</wp:posOffset>
          </wp:positionV>
          <wp:extent cx="1762125" cy="1104900"/>
          <wp:effectExtent l="0" t="0" r="9525" b="0"/>
          <wp:wrapTight wrapText="bothSides">
            <wp:wrapPolygon edited="0">
              <wp:start x="0" y="0"/>
              <wp:lineTo x="0" y="21228"/>
              <wp:lineTo x="21483" y="21228"/>
              <wp:lineTo x="21483"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leDeFranceFEADER.jpg"/>
                  <pic:cNvPicPr/>
                </pic:nvPicPr>
                <pic:blipFill>
                  <a:blip r:embed="rId4">
                    <a:extLst>
                      <a:ext uri="{28A0092B-C50C-407E-A947-70E740481C1C}">
                        <a14:useLocalDpi xmlns:a14="http://schemas.microsoft.com/office/drawing/2010/main" val="0"/>
                      </a:ext>
                    </a:extLst>
                  </a:blip>
                  <a:stretch>
                    <a:fillRect/>
                  </a:stretch>
                </pic:blipFill>
                <pic:spPr>
                  <a:xfrm>
                    <a:off x="0" y="0"/>
                    <a:ext cx="1762125" cy="1104900"/>
                  </a:xfrm>
                  <a:prstGeom prst="rect">
                    <a:avLst/>
                  </a:prstGeom>
                </pic:spPr>
              </pic:pic>
            </a:graphicData>
          </a:graphic>
        </wp:anchor>
      </w:drawing>
    </w:r>
    <w:r w:rsidR="00932BDD" w:rsidRPr="00BE6E40">
      <w:rPr>
        <w:rFonts w:ascii="Century Gothic" w:hAnsi="Century Gothic"/>
        <w:noProof/>
      </w:rPr>
      <w:drawing>
        <wp:anchor distT="0" distB="0" distL="114300" distR="114300" simplePos="0" relativeHeight="251662336" behindDoc="1" locked="0" layoutInCell="1" allowOverlap="1" wp14:anchorId="7B4E2DE5" wp14:editId="015AB65D">
          <wp:simplePos x="0" y="0"/>
          <wp:positionH relativeFrom="margin">
            <wp:align>right</wp:align>
          </wp:positionH>
          <wp:positionV relativeFrom="paragraph">
            <wp:posOffset>-812165</wp:posOffset>
          </wp:positionV>
          <wp:extent cx="2743200" cy="1370965"/>
          <wp:effectExtent l="0" t="0" r="0" b="635"/>
          <wp:wrapTight wrapText="bothSides">
            <wp:wrapPolygon edited="0">
              <wp:start x="0" y="0"/>
              <wp:lineTo x="0" y="21310"/>
              <wp:lineTo x="21450" y="21310"/>
              <wp:lineTo x="21450" y="0"/>
              <wp:lineTo x="0" y="0"/>
            </wp:wrapPolygon>
          </wp:wrapTight>
          <wp:docPr id="6" name="Image 6"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_avec maxime-HD-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0" cy="1370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FB441" w14:textId="77777777" w:rsidR="00D2505A" w:rsidRDefault="00D2505A" w:rsidP="006327F3">
      <w:pPr>
        <w:spacing w:after="0" w:line="240" w:lineRule="auto"/>
      </w:pPr>
      <w:r>
        <w:separator/>
      </w:r>
    </w:p>
  </w:footnote>
  <w:footnote w:type="continuationSeparator" w:id="0">
    <w:p w14:paraId="186C25B8" w14:textId="77777777" w:rsidR="00D2505A" w:rsidRDefault="00D2505A" w:rsidP="00632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1C3D2" w14:textId="483C0E7E" w:rsidR="00017C29" w:rsidRDefault="00017C29" w:rsidP="00017C29">
    <w:pPr>
      <w:pStyle w:val="En-tte"/>
      <w:tabs>
        <w:tab w:val="clear" w:pos="4536"/>
        <w:tab w:val="clear" w:pos="9072"/>
        <w:tab w:val="left" w:pos="28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F3"/>
    <w:rsid w:val="00017C29"/>
    <w:rsid w:val="00080FF9"/>
    <w:rsid w:val="00210BC7"/>
    <w:rsid w:val="0026598A"/>
    <w:rsid w:val="002D1E3A"/>
    <w:rsid w:val="00401BA7"/>
    <w:rsid w:val="00447C8F"/>
    <w:rsid w:val="0057002A"/>
    <w:rsid w:val="006327F3"/>
    <w:rsid w:val="006534F1"/>
    <w:rsid w:val="00710833"/>
    <w:rsid w:val="0090499B"/>
    <w:rsid w:val="00932BDD"/>
    <w:rsid w:val="00A67526"/>
    <w:rsid w:val="00A82E34"/>
    <w:rsid w:val="00B51F15"/>
    <w:rsid w:val="00C52707"/>
    <w:rsid w:val="00C93067"/>
    <w:rsid w:val="00D116A4"/>
    <w:rsid w:val="00D2505A"/>
    <w:rsid w:val="00D610B9"/>
    <w:rsid w:val="00D91FC2"/>
    <w:rsid w:val="00E5317E"/>
    <w:rsid w:val="00EB530A"/>
    <w:rsid w:val="00EF38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92FF66"/>
  <w15:chartTrackingRefBased/>
  <w15:docId w15:val="{64E949F4-8E38-47CA-82B8-B208253C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7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27F3"/>
    <w:pPr>
      <w:tabs>
        <w:tab w:val="center" w:pos="4536"/>
        <w:tab w:val="right" w:pos="9072"/>
      </w:tabs>
      <w:spacing w:after="0" w:line="240" w:lineRule="auto"/>
    </w:pPr>
  </w:style>
  <w:style w:type="character" w:customStyle="1" w:styleId="En-tteCar">
    <w:name w:val="En-tête Car"/>
    <w:basedOn w:val="Policepardfaut"/>
    <w:link w:val="En-tte"/>
    <w:uiPriority w:val="99"/>
    <w:rsid w:val="006327F3"/>
  </w:style>
  <w:style w:type="paragraph" w:styleId="Pieddepage">
    <w:name w:val="footer"/>
    <w:basedOn w:val="Normal"/>
    <w:link w:val="PieddepageCar"/>
    <w:uiPriority w:val="99"/>
    <w:unhideWhenUsed/>
    <w:rsid w:val="006327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2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536A7D1901104BBB397E9A4E17A174" ma:contentTypeVersion="12" ma:contentTypeDescription="Crée un document." ma:contentTypeScope="" ma:versionID="a078dc779d27d6e393891bd917219736">
  <xsd:schema xmlns:xsd="http://www.w3.org/2001/XMLSchema" xmlns:xs="http://www.w3.org/2001/XMLSchema" xmlns:p="http://schemas.microsoft.com/office/2006/metadata/properties" xmlns:ns2="6c5574ea-7ef4-40ba-93a6-60ba8f2997d1" xmlns:ns3="826577e0-957a-4b37-9aa0-d48a4f1bf595" targetNamespace="http://schemas.microsoft.com/office/2006/metadata/properties" ma:root="true" ma:fieldsID="839d00d04d62133a283f60ee06e4fb9b" ns2:_="" ns3:_="">
    <xsd:import namespace="6c5574ea-7ef4-40ba-93a6-60ba8f2997d1"/>
    <xsd:import namespace="826577e0-957a-4b37-9aa0-d48a4f1bf5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574ea-7ef4-40ba-93a6-60ba8f299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6577e0-957a-4b37-9aa0-d48a4f1bf59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1940F-B80F-4D2A-B9C5-3F4FF97B20DC}">
  <ds:schemaRefs>
    <ds:schemaRef ds:uri="http://schemas.microsoft.com/sharepoint/v3/contenttype/forms"/>
  </ds:schemaRefs>
</ds:datastoreItem>
</file>

<file path=customXml/itemProps2.xml><?xml version="1.0" encoding="utf-8"?>
<ds:datastoreItem xmlns:ds="http://schemas.openxmlformats.org/officeDocument/2006/customXml" ds:itemID="{B6159FEC-9E03-42E0-976F-C1D088B50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574ea-7ef4-40ba-93a6-60ba8f2997d1"/>
    <ds:schemaRef ds:uri="826577e0-957a-4b37-9aa0-d48a4f1bf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EDA77-7260-41EB-A9F3-2C97AA063B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Words>
  <Characters>22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Solenne FOURNAGE</dc:creator>
  <cp:keywords/>
  <dc:description/>
  <cp:lastModifiedBy>Adèle Maistre</cp:lastModifiedBy>
  <cp:revision>21</cp:revision>
  <dcterms:created xsi:type="dcterms:W3CDTF">2019-06-05T07:34:00Z</dcterms:created>
  <dcterms:modified xsi:type="dcterms:W3CDTF">2020-11-03T14:28:00Z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0x010100C3536A7D1901104BBB397E9A4E17A174</vt:lpwstr>
  </property>
</Properties>
</file>