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05FDE" w14:textId="77777777" w:rsidR="006327F3" w:rsidRPr="00ED586D" w:rsidRDefault="006327F3" w:rsidP="006327F3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r w:rsidRPr="00DF533A"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411546" wp14:editId="6C845E2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892155" cy="1404620"/>
                <wp:effectExtent l="0" t="0" r="4445" b="0"/>
                <wp:wrapTight wrapText="bothSides">
                  <wp:wrapPolygon edited="0">
                    <wp:start x="0" y="0"/>
                    <wp:lineTo x="0" y="21319"/>
                    <wp:lineTo x="21571" y="21319"/>
                    <wp:lineTo x="21571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2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6345" w14:textId="4D63B111" w:rsidR="006327F3" w:rsidRPr="00C93067" w:rsidRDefault="00080FF9" w:rsidP="00C930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Matériel pour implantation de v</w:t>
                            </w:r>
                            <w:r w:rsidR="006327F3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ignes associatives</w:t>
                            </w:r>
                          </w:p>
                          <w:p w14:paraId="37632522" w14:textId="77777777" w:rsidR="006327F3" w:rsidRDefault="006327F3" w:rsidP="006327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115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857.65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" stroked="f">
                <v:textbox style="mso-fit-shape-to-text:t">
                  <w:txbxContent>
                    <w:p w14:paraId="3FEE6345" w14:textId="4D63B111" w:rsidR="006327F3" w:rsidRPr="00C93067" w:rsidRDefault="00080FF9" w:rsidP="00C930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>Matériel pour implantation de v</w:t>
                      </w:r>
                      <w:r w:rsidR="006327F3">
                        <w:rPr>
                          <w:rFonts w:ascii="Century Gothic" w:hAnsi="Century Gothic"/>
                          <w:sz w:val="88"/>
                          <w:szCs w:val="88"/>
                        </w:rPr>
                        <w:t>ignes associatives</w:t>
                      </w:r>
                    </w:p>
                    <w:p w14:paraId="37632522" w14:textId="77777777" w:rsidR="006327F3" w:rsidRDefault="006327F3" w:rsidP="006327F3"/>
                  </w:txbxContent>
                </v:textbox>
                <w10:wrap type="tight" anchorx="margin"/>
              </v:shape>
            </w:pict>
          </mc:Fallback>
        </mc:AlternateContent>
      </w:r>
    </w:p>
    <w:p w14:paraId="53DAA1C9" w14:textId="77777777" w:rsidR="006327F3" w:rsidRDefault="006327F3" w:rsidP="006327F3"/>
    <w:p w14:paraId="057D8992" w14:textId="77777777" w:rsidR="006327F3" w:rsidRDefault="006327F3" w:rsidP="006327F3"/>
    <w:p w14:paraId="3C134895" w14:textId="77777777" w:rsidR="006327F3" w:rsidRPr="008F1D40" w:rsidRDefault="006327F3" w:rsidP="006327F3"/>
    <w:p w14:paraId="4AD44BDA" w14:textId="77777777" w:rsidR="006327F3" w:rsidRPr="008F1D40" w:rsidRDefault="006327F3" w:rsidP="006327F3"/>
    <w:p w14:paraId="4D6ECE39" w14:textId="77777777" w:rsidR="006327F3" w:rsidRPr="008F1D40" w:rsidRDefault="006327F3" w:rsidP="006327F3"/>
    <w:p w14:paraId="2EEA4D5B" w14:textId="4965DFC2" w:rsidR="006327F3" w:rsidRPr="008F1D40" w:rsidRDefault="006327F3" w:rsidP="006327F3"/>
    <w:p w14:paraId="4596BA97" w14:textId="0EC59C79" w:rsidR="006327F3" w:rsidRPr="008F1D40" w:rsidRDefault="00C65AAC" w:rsidP="006327F3">
      <w:r w:rsidRPr="00C65AAC">
        <w:drawing>
          <wp:anchor distT="0" distB="0" distL="114300" distR="114300" simplePos="0" relativeHeight="251660288" behindDoc="1" locked="0" layoutInCell="1" allowOverlap="1" wp14:anchorId="535EDD36" wp14:editId="1A11323F">
            <wp:simplePos x="0" y="0"/>
            <wp:positionH relativeFrom="column">
              <wp:posOffset>8905875</wp:posOffset>
            </wp:positionH>
            <wp:positionV relativeFrom="paragraph">
              <wp:posOffset>226695</wp:posOffset>
            </wp:positionV>
            <wp:extent cx="4949825" cy="5056505"/>
            <wp:effectExtent l="0" t="0" r="3175" b="0"/>
            <wp:wrapTight wrapText="bothSides">
              <wp:wrapPolygon edited="0">
                <wp:start x="0" y="0"/>
                <wp:lineTo x="0" y="21483"/>
                <wp:lineTo x="21531" y="21483"/>
                <wp:lineTo x="21531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A260D9" wp14:editId="2A2B3EB0">
                <wp:simplePos x="0" y="0"/>
                <wp:positionH relativeFrom="margin">
                  <wp:align>left</wp:align>
                </wp:positionH>
                <wp:positionV relativeFrom="paragraph">
                  <wp:posOffset>35779</wp:posOffset>
                </wp:positionV>
                <wp:extent cx="8564880" cy="5730240"/>
                <wp:effectExtent l="0" t="0" r="762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880" cy="573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F7D5B" w14:textId="77777777" w:rsidR="00401BA7" w:rsidRDefault="006327F3" w:rsidP="006327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Un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habitant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commune</w:t>
                            </w:r>
                            <w:r w:rsidR="00401BA7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de Nézel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d’origine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agricole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et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passionné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viticulture,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s’es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t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impliqué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dans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montage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d’un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projet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d’implantation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vignes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biologiques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à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Nézel,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au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travers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l’association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« Coteaux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Mauldre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».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</w:p>
                          <w:p w14:paraId="7EC95C6D" w14:textId="77777777" w:rsidR="00401BA7" w:rsidRDefault="00401BA7" w:rsidP="006327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650FDC13" w14:textId="452ABBE2" w:rsidR="006327F3" w:rsidRDefault="006327F3" w:rsidP="006327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vignoble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sera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géré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manière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associative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mais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encadré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professionnels.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L’objectif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est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produire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4000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bouteilles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an,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6000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à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terme.</w:t>
                            </w:r>
                          </w:p>
                          <w:p w14:paraId="1376A871" w14:textId="77777777" w:rsidR="00401BA7" w:rsidRPr="006327F3" w:rsidRDefault="00401BA7" w:rsidP="006327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2C7AABA1" w14:textId="712F37DA" w:rsidR="006327F3" w:rsidRDefault="006327F3" w:rsidP="006327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Les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investissements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prévus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2018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sont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pour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l’achat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d’un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chenillard,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grillage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pieds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vigne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et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6327F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clôtures.</w:t>
                            </w:r>
                          </w:p>
                          <w:p w14:paraId="3B7E9FA8" w14:textId="77777777" w:rsidR="00C93067" w:rsidRPr="00354C3B" w:rsidRDefault="00C93067" w:rsidP="006327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0C095927" w14:textId="77777777" w:rsidR="00B72F25" w:rsidRDefault="00C93067" w:rsidP="00401BA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  <w:r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Coût de l’opération</w:t>
                            </w:r>
                            <w:r w:rsidR="00401BA7"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 :</w:t>
                            </w:r>
                            <w:r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14:paraId="79171A73" w14:textId="08E9CA7A" w:rsidR="006327F3" w:rsidRPr="00401BA7" w:rsidRDefault="00C93067" w:rsidP="00401B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19</w:t>
                            </w:r>
                            <w:r w:rsidR="00EB530A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 </w:t>
                            </w:r>
                            <w:r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0</w:t>
                            </w:r>
                            <w:r w:rsidR="00A67526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1</w:t>
                            </w:r>
                            <w:r w:rsidR="00EB530A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7,74</w:t>
                            </w:r>
                            <w:r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€ HT dont 5</w:t>
                            </w:r>
                            <w:r w:rsidR="00EB530A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 </w:t>
                            </w:r>
                            <w:r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334</w:t>
                            </w:r>
                            <w:r w:rsidR="00EB530A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,03</w:t>
                            </w:r>
                            <w:r w:rsidR="00C5270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€ HT de FEADER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60D9" id="Zone de texte 1" o:spid="_x0000_s1027" type="#_x0000_t202" style="position:absolute;margin-left:0;margin-top:2.8pt;width:674.4pt;height:451.2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" fillcolor="white [3201]" stroked="f" strokeweight=".5pt">
                <v:textbox>
                  <w:txbxContent>
                    <w:p w14:paraId="72CF7D5B" w14:textId="77777777" w:rsidR="00401BA7" w:rsidRDefault="006327F3" w:rsidP="006327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Un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habitant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commune</w:t>
                      </w:r>
                      <w:r w:rsidR="00401BA7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de Nézel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d’origine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agricole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et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passionné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viticulture,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s’es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t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impliqué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dans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le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montage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d’un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projet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d’implantation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vignes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biologiques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à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Nézel,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au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travers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l’association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« Coteaux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Mauldre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».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</w:p>
                    <w:p w14:paraId="7EC95C6D" w14:textId="77777777" w:rsidR="00401BA7" w:rsidRDefault="00401BA7" w:rsidP="006327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650FDC13" w14:textId="452ABBE2" w:rsidR="006327F3" w:rsidRDefault="006327F3" w:rsidP="006327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Le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vignoble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sera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géré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manière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associative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mais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encadré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par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des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professionnels.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L’objectif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est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produire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4000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bouteilles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par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an,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6000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à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terme.</w:t>
                      </w:r>
                    </w:p>
                    <w:p w14:paraId="1376A871" w14:textId="77777777" w:rsidR="00401BA7" w:rsidRPr="006327F3" w:rsidRDefault="00401BA7" w:rsidP="006327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2C7AABA1" w14:textId="712F37DA" w:rsidR="006327F3" w:rsidRDefault="006327F3" w:rsidP="006327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Les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investissements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prévus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2018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sont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pour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l’achat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d’un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chenillard,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grillage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pieds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vigne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et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6327F3">
                        <w:rPr>
                          <w:rFonts w:ascii="Century Gothic" w:hAnsi="Century Gothic"/>
                          <w:sz w:val="44"/>
                          <w:szCs w:val="28"/>
                        </w:rPr>
                        <w:t>clôtures.</w:t>
                      </w:r>
                    </w:p>
                    <w:p w14:paraId="3B7E9FA8" w14:textId="77777777" w:rsidR="00C93067" w:rsidRPr="00354C3B" w:rsidRDefault="00C93067" w:rsidP="006327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0C095927" w14:textId="77777777" w:rsidR="00B72F25" w:rsidRDefault="00C93067" w:rsidP="00401BA7">
                      <w:pPr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  <w:r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Coût de l’opération</w:t>
                      </w:r>
                      <w:r w:rsidR="00401BA7"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 :</w:t>
                      </w:r>
                      <w:r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</w:t>
                      </w:r>
                    </w:p>
                    <w:p w14:paraId="79171A73" w14:textId="08E9CA7A" w:rsidR="006327F3" w:rsidRPr="00401BA7" w:rsidRDefault="00C93067" w:rsidP="00401B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19</w:t>
                      </w:r>
                      <w:r w:rsidR="00EB530A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 </w:t>
                      </w:r>
                      <w:r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0</w:t>
                      </w:r>
                      <w:r w:rsidR="00A67526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1</w:t>
                      </w:r>
                      <w:r w:rsidR="00EB530A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7,74</w:t>
                      </w:r>
                      <w:r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€ HT dont 5</w:t>
                      </w:r>
                      <w:r w:rsidR="00EB530A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 </w:t>
                      </w:r>
                      <w:r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334</w:t>
                      </w:r>
                      <w:r w:rsidR="00EB530A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,03</w:t>
                      </w:r>
                      <w:r w:rsidR="00C5270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</w:t>
                      </w:r>
                      <w:r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€ HT de FEADER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8105BA" w14:textId="02D92C18" w:rsidR="006327F3" w:rsidRPr="008F1D40" w:rsidRDefault="006327F3" w:rsidP="006327F3"/>
    <w:p w14:paraId="6AC5865C" w14:textId="02584116" w:rsidR="006327F3" w:rsidRPr="008F1D40" w:rsidRDefault="006327F3" w:rsidP="006327F3"/>
    <w:p w14:paraId="36C076CD" w14:textId="211A3921" w:rsidR="006327F3" w:rsidRPr="008F1D40" w:rsidRDefault="006327F3" w:rsidP="006327F3"/>
    <w:p w14:paraId="109A6839" w14:textId="34972211" w:rsidR="006327F3" w:rsidRPr="001F5D42" w:rsidRDefault="006327F3" w:rsidP="006327F3"/>
    <w:p w14:paraId="0E9D0CB4" w14:textId="364DD5C0" w:rsidR="006327F3" w:rsidRPr="001F5D42" w:rsidRDefault="006327F3" w:rsidP="006327F3"/>
    <w:p w14:paraId="39FD1F7F" w14:textId="14D89669" w:rsidR="006327F3" w:rsidRDefault="006327F3" w:rsidP="006327F3"/>
    <w:p w14:paraId="3EAE1744" w14:textId="24559806" w:rsidR="006327F3" w:rsidRPr="00D37C7F" w:rsidRDefault="006327F3" w:rsidP="006327F3"/>
    <w:p w14:paraId="0939A7C0" w14:textId="4F922819" w:rsidR="006327F3" w:rsidRDefault="006327F3" w:rsidP="006327F3"/>
    <w:p w14:paraId="03E52355" w14:textId="7BFD0FA0" w:rsidR="0090499B" w:rsidRDefault="0090499B"/>
    <w:sectPr w:rsidR="0090499B" w:rsidSect="006327F3">
      <w:headerReference w:type="default" r:id="rId10"/>
      <w:footerReference w:type="default" r:id="rId11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01F2E" w14:textId="77777777" w:rsidR="005F23CD" w:rsidRDefault="005F23CD" w:rsidP="006327F3">
      <w:pPr>
        <w:spacing w:after="0" w:line="240" w:lineRule="auto"/>
      </w:pPr>
      <w:r>
        <w:separator/>
      </w:r>
    </w:p>
  </w:endnote>
  <w:endnote w:type="continuationSeparator" w:id="0">
    <w:p w14:paraId="187B3720" w14:textId="77777777" w:rsidR="005F23CD" w:rsidRDefault="005F23CD" w:rsidP="0063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C390" w14:textId="51E37E97" w:rsidR="006327F3" w:rsidRDefault="005D253E">
    <w:pPr>
      <w:pStyle w:val="Pieddepage"/>
    </w:pPr>
    <w:r w:rsidRPr="00BE6E40">
      <w:rPr>
        <w:rFonts w:ascii="Century Gothic" w:hAnsi="Century Gothic"/>
        <w:noProof/>
      </w:rPr>
      <w:drawing>
        <wp:anchor distT="0" distB="0" distL="114300" distR="114300" simplePos="0" relativeHeight="251662336" behindDoc="1" locked="0" layoutInCell="1" allowOverlap="1" wp14:anchorId="7B4E2DE5" wp14:editId="3DC304A4">
          <wp:simplePos x="0" y="0"/>
          <wp:positionH relativeFrom="column">
            <wp:posOffset>8227738</wp:posOffset>
          </wp:positionH>
          <wp:positionV relativeFrom="paragraph">
            <wp:posOffset>-764540</wp:posOffset>
          </wp:positionV>
          <wp:extent cx="2743200" cy="1370965"/>
          <wp:effectExtent l="0" t="0" r="0" b="635"/>
          <wp:wrapTight wrapText="bothSides">
            <wp:wrapPolygon edited="0">
              <wp:start x="0" y="0"/>
              <wp:lineTo x="0" y="21310"/>
              <wp:lineTo x="21450" y="21310"/>
              <wp:lineTo x="21450" y="0"/>
              <wp:lineTo x="0" y="0"/>
            </wp:wrapPolygon>
          </wp:wrapTight>
          <wp:docPr id="6" name="Image 6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avec maxime-H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F25">
      <w:rPr>
        <w:noProof/>
      </w:rPr>
      <w:drawing>
        <wp:anchor distT="0" distB="0" distL="114300" distR="114300" simplePos="0" relativeHeight="251666432" behindDoc="1" locked="0" layoutInCell="1" allowOverlap="1" wp14:anchorId="0AACBC7F" wp14:editId="605C4466">
          <wp:simplePos x="0" y="0"/>
          <wp:positionH relativeFrom="column">
            <wp:posOffset>11601713</wp:posOffset>
          </wp:positionH>
          <wp:positionV relativeFrom="paragraph">
            <wp:posOffset>-565676</wp:posOffset>
          </wp:positionV>
          <wp:extent cx="2206625" cy="773430"/>
          <wp:effectExtent l="0" t="0" r="3175" b="7620"/>
          <wp:wrapTight wrapText="bothSides">
            <wp:wrapPolygon edited="0">
              <wp:start x="0" y="0"/>
              <wp:lineTo x="0" y="21281"/>
              <wp:lineTo x="21445" y="21281"/>
              <wp:lineTo x="21445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-SEM-78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7" t="27587" r="5487" b="26695"/>
                  <a:stretch/>
                </pic:blipFill>
                <pic:spPr bwMode="auto">
                  <a:xfrm>
                    <a:off x="0" y="0"/>
                    <a:ext cx="2206625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F25">
      <w:rPr>
        <w:rFonts w:ascii="Century Gothic" w:hAnsi="Century Gothic"/>
        <w:noProof/>
      </w:rPr>
      <w:drawing>
        <wp:anchor distT="0" distB="0" distL="114300" distR="114300" simplePos="0" relativeHeight="251665408" behindDoc="1" locked="0" layoutInCell="1" allowOverlap="1" wp14:anchorId="56159803" wp14:editId="52BB7326">
          <wp:simplePos x="0" y="0"/>
          <wp:positionH relativeFrom="column">
            <wp:posOffset>5803966</wp:posOffset>
          </wp:positionH>
          <wp:positionV relativeFrom="paragraph">
            <wp:posOffset>-728673</wp:posOffset>
          </wp:positionV>
          <wp:extent cx="1762125" cy="1104900"/>
          <wp:effectExtent l="0" t="0" r="9525" b="0"/>
          <wp:wrapTight wrapText="bothSides">
            <wp:wrapPolygon edited="0">
              <wp:start x="0" y="0"/>
              <wp:lineTo x="0" y="21228"/>
              <wp:lineTo x="21483" y="21228"/>
              <wp:lineTo x="21483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leDeFranceF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F25" w:rsidRPr="00BE6E40"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1A98133B" wp14:editId="6203A789">
          <wp:simplePos x="0" y="0"/>
          <wp:positionH relativeFrom="column">
            <wp:posOffset>2678145</wp:posOffset>
          </wp:positionH>
          <wp:positionV relativeFrom="paragraph">
            <wp:posOffset>-696289</wp:posOffset>
          </wp:positionV>
          <wp:extent cx="2995295" cy="835660"/>
          <wp:effectExtent l="0" t="0" r="0" b="2540"/>
          <wp:wrapTight wrapText="bothSides">
            <wp:wrapPolygon edited="0">
              <wp:start x="0" y="0"/>
              <wp:lineTo x="0" y="21173"/>
              <wp:lineTo x="21431" y="21173"/>
              <wp:lineTo x="21431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uleu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9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7F3" w:rsidRPr="00BE6E40"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 wp14:anchorId="57A1D9D5" wp14:editId="772E9BF0">
          <wp:simplePos x="0" y="0"/>
          <wp:positionH relativeFrom="column">
            <wp:posOffset>1511125</wp:posOffset>
          </wp:positionH>
          <wp:positionV relativeFrom="paragraph">
            <wp:posOffset>-774371</wp:posOffset>
          </wp:positionV>
          <wp:extent cx="1001395" cy="1001395"/>
          <wp:effectExtent l="0" t="0" r="8255" b="8255"/>
          <wp:wrapTight wrapText="bothSides">
            <wp:wrapPolygon edited="0">
              <wp:start x="0" y="0"/>
              <wp:lineTo x="0" y="21367"/>
              <wp:lineTo x="21367" y="21367"/>
              <wp:lineTo x="2136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Logo[1]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7F3" w:rsidRPr="00BE6E40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5221450A" wp14:editId="79B17305">
          <wp:simplePos x="0" y="0"/>
          <wp:positionH relativeFrom="column">
            <wp:posOffset>-521970</wp:posOffset>
          </wp:positionH>
          <wp:positionV relativeFrom="paragraph">
            <wp:posOffset>-1196340</wp:posOffset>
          </wp:positionV>
          <wp:extent cx="1427480" cy="1427480"/>
          <wp:effectExtent l="0" t="0" r="1270" b="1270"/>
          <wp:wrapTight wrapText="bothSides">
            <wp:wrapPolygon edited="0">
              <wp:start x="0" y="0"/>
              <wp:lineTo x="0" y="21331"/>
              <wp:lineTo x="21331" y="21331"/>
              <wp:lineTo x="21331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DADSA 3x3cm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142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DD7F" w14:textId="77777777" w:rsidR="005F23CD" w:rsidRDefault="005F23CD" w:rsidP="006327F3">
      <w:pPr>
        <w:spacing w:after="0" w:line="240" w:lineRule="auto"/>
      </w:pPr>
      <w:r>
        <w:separator/>
      </w:r>
    </w:p>
  </w:footnote>
  <w:footnote w:type="continuationSeparator" w:id="0">
    <w:p w14:paraId="7D724B35" w14:textId="77777777" w:rsidR="005F23CD" w:rsidRDefault="005F23CD" w:rsidP="0063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1C3D2" w14:textId="483C0E7E" w:rsidR="00017C29" w:rsidRDefault="00017C29" w:rsidP="00017C29">
    <w:pPr>
      <w:pStyle w:val="En-tte"/>
      <w:tabs>
        <w:tab w:val="clear" w:pos="4536"/>
        <w:tab w:val="clear" w:pos="9072"/>
        <w:tab w:val="left" w:pos="28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F3"/>
    <w:rsid w:val="00017C29"/>
    <w:rsid w:val="00080FF9"/>
    <w:rsid w:val="002E3820"/>
    <w:rsid w:val="00401BA7"/>
    <w:rsid w:val="005D253E"/>
    <w:rsid w:val="005F23CD"/>
    <w:rsid w:val="006327F3"/>
    <w:rsid w:val="006534F1"/>
    <w:rsid w:val="00710833"/>
    <w:rsid w:val="0090499B"/>
    <w:rsid w:val="00A67526"/>
    <w:rsid w:val="00A6797B"/>
    <w:rsid w:val="00B72F25"/>
    <w:rsid w:val="00BA03B8"/>
    <w:rsid w:val="00C52707"/>
    <w:rsid w:val="00C65AAC"/>
    <w:rsid w:val="00C93067"/>
    <w:rsid w:val="00D116A4"/>
    <w:rsid w:val="00D2505A"/>
    <w:rsid w:val="00D610B9"/>
    <w:rsid w:val="00D91FC2"/>
    <w:rsid w:val="00E5317E"/>
    <w:rsid w:val="00E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2FF66"/>
  <w15:chartTrackingRefBased/>
  <w15:docId w15:val="{64E949F4-8E38-47CA-82B8-B208253C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7F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7F3"/>
  </w:style>
  <w:style w:type="paragraph" w:styleId="Pieddepage">
    <w:name w:val="footer"/>
    <w:basedOn w:val="Normal"/>
    <w:link w:val="PieddepageCar"/>
    <w:uiPriority w:val="99"/>
    <w:unhideWhenUsed/>
    <w:rsid w:val="0063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36A7D1901104BBB397E9A4E17A174" ma:contentTypeVersion="12" ma:contentTypeDescription="Crée un document." ma:contentTypeScope="" ma:versionID="a078dc779d27d6e393891bd917219736">
  <xsd:schema xmlns:xsd="http://www.w3.org/2001/XMLSchema" xmlns:xs="http://www.w3.org/2001/XMLSchema" xmlns:p="http://schemas.microsoft.com/office/2006/metadata/properties" xmlns:ns2="6c5574ea-7ef4-40ba-93a6-60ba8f2997d1" xmlns:ns3="826577e0-957a-4b37-9aa0-d48a4f1bf595" targetNamespace="http://schemas.microsoft.com/office/2006/metadata/properties" ma:root="true" ma:fieldsID="839d00d04d62133a283f60ee06e4fb9b" ns2:_="" ns3:_="">
    <xsd:import namespace="6c5574ea-7ef4-40ba-93a6-60ba8f2997d1"/>
    <xsd:import namespace="826577e0-957a-4b37-9aa0-d48a4f1bf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74ea-7ef4-40ba-93a6-60ba8f29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77e0-957a-4b37-9aa0-d48a4f1b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EDA77-7260-41EB-A9F3-2C97AA063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1940F-B80F-4D2A-B9C5-3F4FF97B2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59FEC-9E03-42E0-976F-C1D088B50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574ea-7ef4-40ba-93a6-60ba8f2997d1"/>
    <ds:schemaRef ds:uri="826577e0-957a-4b37-9aa0-d48a4f1bf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FOURNAGE</dc:creator>
  <cp:keywords/>
  <dc:description/>
  <cp:lastModifiedBy>Adèle Maistre</cp:lastModifiedBy>
  <cp:revision>18</cp:revision>
  <dcterms:created xsi:type="dcterms:W3CDTF">2019-06-05T07:34:00Z</dcterms:created>
  <dcterms:modified xsi:type="dcterms:W3CDTF">2020-11-03T14:25:00Z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0x010100C3536A7D1901104BBB397E9A4E17A174</vt:lpwstr>
  </property>
</Properties>
</file>