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980B5" w14:textId="67D812AA" w:rsidR="00135B5B" w:rsidRDefault="00F61781">
      <w:r>
        <w:rPr>
          <w:noProof/>
          <w:lang w:eastAsia="fr-FR"/>
        </w:rPr>
        <w:drawing>
          <wp:anchor distT="0" distB="0" distL="114300" distR="114300" simplePos="0" relativeHeight="251658240" behindDoc="1" locked="0" layoutInCell="1" allowOverlap="1" wp14:anchorId="57CB99F6" wp14:editId="6CFEA170">
            <wp:simplePos x="0" y="0"/>
            <wp:positionH relativeFrom="margin">
              <wp:align>center</wp:align>
            </wp:positionH>
            <wp:positionV relativeFrom="margin">
              <wp:posOffset>-658604</wp:posOffset>
            </wp:positionV>
            <wp:extent cx="2711450" cy="1666875"/>
            <wp:effectExtent l="0" t="0" r="0" b="9525"/>
            <wp:wrapTight wrapText="bothSides">
              <wp:wrapPolygon edited="0">
                <wp:start x="0" y="0"/>
                <wp:lineTo x="0" y="21477"/>
                <wp:lineTo x="21398" y="21477"/>
                <wp:lineTo x="2139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ix L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1450" cy="1666875"/>
                    </a:xfrm>
                    <a:prstGeom prst="rect">
                      <a:avLst/>
                    </a:prstGeom>
                  </pic:spPr>
                </pic:pic>
              </a:graphicData>
            </a:graphic>
            <wp14:sizeRelH relativeFrom="margin">
              <wp14:pctWidth>0</wp14:pctWidth>
            </wp14:sizeRelH>
            <wp14:sizeRelV relativeFrom="margin">
              <wp14:pctHeight>0</wp14:pctHeight>
            </wp14:sizeRelV>
          </wp:anchor>
        </w:drawing>
      </w:r>
    </w:p>
    <w:p w14:paraId="121B69C9" w14:textId="2F0B841D" w:rsidR="00135B5B" w:rsidRDefault="00135B5B"/>
    <w:p w14:paraId="40B6092E" w14:textId="77777777" w:rsidR="00135B5B" w:rsidRDefault="00135B5B"/>
    <w:p w14:paraId="228AF64A" w14:textId="77777777" w:rsidR="00135B5B" w:rsidRDefault="00135B5B"/>
    <w:p w14:paraId="481740C9" w14:textId="77777777" w:rsidR="00135B5B" w:rsidRDefault="00135B5B"/>
    <w:p w14:paraId="3F1D38EF" w14:textId="6B6EAD9A" w:rsidR="00135B5B" w:rsidRPr="00A10FBE" w:rsidRDefault="001308F8" w:rsidP="00135B5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00"/>
          <w:sz w:val="28"/>
          <w:szCs w:val="28"/>
          <w:shd w:val="clear" w:color="auto" w:fill="FFFFFF"/>
          <w:lang w:eastAsia="fr-FR"/>
        </w:rPr>
      </w:pPr>
      <w:r w:rsidRPr="00A10FBE">
        <w:rPr>
          <w:rFonts w:ascii="Times New Roman" w:eastAsia="Times New Roman" w:hAnsi="Times New Roman" w:cs="Times New Roman"/>
          <w:b/>
          <w:bCs/>
          <w:color w:val="000000"/>
          <w:sz w:val="28"/>
          <w:szCs w:val="28"/>
          <w:shd w:val="clear" w:color="auto" w:fill="FFFFFF"/>
          <w:lang w:eastAsia="fr-FR"/>
        </w:rPr>
        <w:t>FORMULAIRE DE CANDIDATURE</w:t>
      </w:r>
    </w:p>
    <w:p w14:paraId="5F1E0176" w14:textId="77777777" w:rsidR="00135B5B" w:rsidRPr="00A10FBE" w:rsidRDefault="00135B5B">
      <w:pPr>
        <w:rPr>
          <w:rFonts w:ascii="Times New Roman" w:hAnsi="Times New Roman" w:cs="Times New Roman"/>
        </w:rPr>
      </w:pPr>
    </w:p>
    <w:tbl>
      <w:tblPr>
        <w:tblStyle w:val="Grilledutableau"/>
        <w:tblW w:w="9356" w:type="dxa"/>
        <w:tblInd w:w="-147" w:type="dxa"/>
        <w:tblLook w:val="04A0" w:firstRow="1" w:lastRow="0" w:firstColumn="1" w:lastColumn="0" w:noHBand="0" w:noVBand="1"/>
      </w:tblPr>
      <w:tblGrid>
        <w:gridCol w:w="2836"/>
        <w:gridCol w:w="6520"/>
      </w:tblGrid>
      <w:tr w:rsidR="008D6A45" w:rsidRPr="00A10FBE" w14:paraId="0B196B96" w14:textId="77777777" w:rsidTr="008D6A45">
        <w:tc>
          <w:tcPr>
            <w:tcW w:w="2836" w:type="dxa"/>
          </w:tcPr>
          <w:p w14:paraId="1D2B0780" w14:textId="77777777" w:rsidR="008D6A45" w:rsidRPr="00A10FBE" w:rsidRDefault="008D6A45" w:rsidP="008D6A45">
            <w:pPr>
              <w:rPr>
                <w:rFonts w:ascii="Times New Roman" w:hAnsi="Times New Roman" w:cs="Times New Roman"/>
                <w:b/>
                <w:bCs/>
              </w:rPr>
            </w:pPr>
            <w:r w:rsidRPr="00A10FBE">
              <w:rPr>
                <w:rFonts w:ascii="Times New Roman" w:hAnsi="Times New Roman" w:cs="Times New Roman"/>
                <w:b/>
                <w:bCs/>
              </w:rPr>
              <w:t xml:space="preserve">Nom du </w:t>
            </w:r>
            <w:r w:rsidR="00244E41" w:rsidRPr="00A10FBE">
              <w:rPr>
                <w:rFonts w:ascii="Times New Roman" w:hAnsi="Times New Roman" w:cs="Times New Roman"/>
                <w:b/>
                <w:bCs/>
              </w:rPr>
              <w:t>p</w:t>
            </w:r>
            <w:r w:rsidRPr="00A10FBE">
              <w:rPr>
                <w:rFonts w:ascii="Times New Roman" w:hAnsi="Times New Roman" w:cs="Times New Roman"/>
                <w:b/>
                <w:bCs/>
              </w:rPr>
              <w:t>rojet</w:t>
            </w:r>
          </w:p>
        </w:tc>
        <w:tc>
          <w:tcPr>
            <w:tcW w:w="6520" w:type="dxa"/>
          </w:tcPr>
          <w:p w14:paraId="09F5CC46" w14:textId="6316EC53" w:rsidR="00B06EBC" w:rsidRPr="0061062D" w:rsidRDefault="00B06EBC" w:rsidP="00B06EBC">
            <w:pPr>
              <w:rPr>
                <w:rFonts w:ascii="Times New Roman" w:hAnsi="Times New Roman" w:cs="Times New Roman"/>
                <w:b/>
                <w:sz w:val="28"/>
              </w:rPr>
            </w:pPr>
            <w:r>
              <w:rPr>
                <w:rFonts w:ascii="Times New Roman" w:hAnsi="Times New Roman" w:cs="Times New Roman"/>
                <w:lang w:val="en-US"/>
              </w:rPr>
              <w:t>R</w:t>
            </w:r>
            <w:r w:rsidR="0061062D">
              <w:rPr>
                <w:rFonts w:ascii="Times New Roman" w:hAnsi="Times New Roman" w:cs="Times New Roman"/>
                <w:lang w:val="en-US"/>
              </w:rPr>
              <w:t>a</w:t>
            </w:r>
            <w:r w:rsidRPr="00B06EBC">
              <w:rPr>
                <w:rFonts w:ascii="Times New Roman" w:hAnsi="Times New Roman" w:cs="Times New Roman"/>
                <w:lang w:val="en-US"/>
              </w:rPr>
              <w:t xml:space="preserve">ssemblement International Geocaching en Pays Vichy-Auvergne </w:t>
            </w:r>
            <w:r w:rsidRPr="0061062D">
              <w:rPr>
                <w:rFonts w:ascii="Times New Roman" w:hAnsi="Times New Roman" w:cs="Times New Roman"/>
                <w:b/>
                <w:sz w:val="28"/>
                <w:lang w:val="en-US"/>
              </w:rPr>
              <w:t>EUROGEO 2016</w:t>
            </w:r>
          </w:p>
          <w:p w14:paraId="193115AE" w14:textId="77777777" w:rsidR="008D6A45" w:rsidRPr="00A10FBE" w:rsidRDefault="008D6A45">
            <w:pPr>
              <w:rPr>
                <w:rFonts w:ascii="Times New Roman" w:hAnsi="Times New Roman" w:cs="Times New Roman"/>
              </w:rPr>
            </w:pPr>
          </w:p>
        </w:tc>
      </w:tr>
      <w:tr w:rsidR="008D6A45" w:rsidRPr="00A10FBE" w14:paraId="0F758494" w14:textId="77777777" w:rsidTr="008D6A45">
        <w:tc>
          <w:tcPr>
            <w:tcW w:w="2836" w:type="dxa"/>
          </w:tcPr>
          <w:p w14:paraId="694115E2" w14:textId="77777777" w:rsidR="008D6A45" w:rsidRPr="00A10FBE" w:rsidRDefault="008D6A45" w:rsidP="008D6A45">
            <w:pPr>
              <w:rPr>
                <w:rFonts w:ascii="Times New Roman" w:hAnsi="Times New Roman" w:cs="Times New Roman"/>
                <w:b/>
                <w:bCs/>
              </w:rPr>
            </w:pPr>
            <w:r w:rsidRPr="00A10FBE">
              <w:rPr>
                <w:rFonts w:ascii="Times New Roman" w:hAnsi="Times New Roman" w:cs="Times New Roman"/>
                <w:b/>
                <w:bCs/>
              </w:rPr>
              <w:t xml:space="preserve">Nom du Porteur de </w:t>
            </w:r>
            <w:r w:rsidR="00244E41" w:rsidRPr="00A10FBE">
              <w:rPr>
                <w:rFonts w:ascii="Times New Roman" w:hAnsi="Times New Roman" w:cs="Times New Roman"/>
                <w:b/>
                <w:bCs/>
              </w:rPr>
              <w:t>p</w:t>
            </w:r>
            <w:r w:rsidRPr="00A10FBE">
              <w:rPr>
                <w:rFonts w:ascii="Times New Roman" w:hAnsi="Times New Roman" w:cs="Times New Roman"/>
                <w:b/>
                <w:bCs/>
              </w:rPr>
              <w:t>rojet</w:t>
            </w:r>
          </w:p>
          <w:p w14:paraId="00F16861" w14:textId="77777777" w:rsidR="008D6A45" w:rsidRPr="00A10FBE" w:rsidRDefault="008D6A45" w:rsidP="008D6A45">
            <w:pPr>
              <w:rPr>
                <w:rFonts w:ascii="Times New Roman" w:hAnsi="Times New Roman" w:cs="Times New Roman"/>
                <w:b/>
                <w:bCs/>
              </w:rPr>
            </w:pPr>
          </w:p>
        </w:tc>
        <w:tc>
          <w:tcPr>
            <w:tcW w:w="6520" w:type="dxa"/>
          </w:tcPr>
          <w:p w14:paraId="483E0C95" w14:textId="5BEC18FC" w:rsidR="008D6A45" w:rsidRPr="00A10FBE" w:rsidRDefault="00B06EBC">
            <w:pPr>
              <w:rPr>
                <w:rFonts w:ascii="Times New Roman" w:hAnsi="Times New Roman" w:cs="Times New Roman"/>
              </w:rPr>
            </w:pPr>
            <w:r w:rsidRPr="00B06EBC">
              <w:rPr>
                <w:rFonts w:ascii="Times New Roman" w:hAnsi="Times New Roman" w:cs="Times New Roman"/>
              </w:rPr>
              <w:t>ASSOCIATION MEGA EVENT GEOCACHING</w:t>
            </w:r>
          </w:p>
        </w:tc>
      </w:tr>
      <w:tr w:rsidR="00244E41" w:rsidRPr="00A10FBE" w14:paraId="4949681E" w14:textId="77777777" w:rsidTr="008D6A45">
        <w:tc>
          <w:tcPr>
            <w:tcW w:w="2836" w:type="dxa"/>
          </w:tcPr>
          <w:p w14:paraId="2A6BD58B" w14:textId="77777777" w:rsidR="00244E41" w:rsidRPr="00A10FBE" w:rsidRDefault="00244E41" w:rsidP="008D6A45">
            <w:pPr>
              <w:rPr>
                <w:rFonts w:ascii="Times New Roman" w:hAnsi="Times New Roman" w:cs="Times New Roman"/>
                <w:b/>
                <w:bCs/>
              </w:rPr>
            </w:pPr>
            <w:r w:rsidRPr="00A10FBE">
              <w:rPr>
                <w:rFonts w:ascii="Times New Roman" w:hAnsi="Times New Roman" w:cs="Times New Roman"/>
                <w:b/>
                <w:bCs/>
              </w:rPr>
              <w:t>Structure Juridique du Porteur de projet</w:t>
            </w:r>
          </w:p>
        </w:tc>
        <w:tc>
          <w:tcPr>
            <w:tcW w:w="6520" w:type="dxa"/>
          </w:tcPr>
          <w:p w14:paraId="05EBFCAF" w14:textId="139AED0A" w:rsidR="00244E41" w:rsidRPr="00A10FBE" w:rsidRDefault="00B06EBC">
            <w:pPr>
              <w:rPr>
                <w:rFonts w:ascii="Times New Roman" w:hAnsi="Times New Roman" w:cs="Times New Roman"/>
              </w:rPr>
            </w:pPr>
            <w:r>
              <w:rPr>
                <w:rFonts w:ascii="Times New Roman" w:hAnsi="Times New Roman" w:cs="Times New Roman"/>
              </w:rPr>
              <w:t>Association</w:t>
            </w:r>
          </w:p>
        </w:tc>
      </w:tr>
      <w:tr w:rsidR="008D6A45" w:rsidRPr="00A10FBE" w14:paraId="0B263BEC" w14:textId="77777777" w:rsidTr="008D6A45">
        <w:tc>
          <w:tcPr>
            <w:tcW w:w="2836" w:type="dxa"/>
          </w:tcPr>
          <w:p w14:paraId="202C16A0" w14:textId="77777777" w:rsidR="008D6A45" w:rsidRPr="00A10FBE" w:rsidRDefault="008D6A45" w:rsidP="008D6A45">
            <w:pPr>
              <w:rPr>
                <w:rFonts w:ascii="Times New Roman" w:hAnsi="Times New Roman" w:cs="Times New Roman"/>
                <w:b/>
                <w:bCs/>
              </w:rPr>
            </w:pPr>
            <w:r w:rsidRPr="00A10FBE">
              <w:rPr>
                <w:rFonts w:ascii="Times New Roman" w:hAnsi="Times New Roman" w:cs="Times New Roman"/>
                <w:b/>
                <w:bCs/>
              </w:rPr>
              <w:t>Nom du GAL</w:t>
            </w:r>
          </w:p>
          <w:p w14:paraId="566CB5CA" w14:textId="77777777" w:rsidR="008D6A45" w:rsidRPr="00A10FBE" w:rsidRDefault="008D6A45" w:rsidP="008D6A45">
            <w:pPr>
              <w:rPr>
                <w:rFonts w:ascii="Times New Roman" w:hAnsi="Times New Roman" w:cs="Times New Roman"/>
                <w:b/>
                <w:bCs/>
              </w:rPr>
            </w:pPr>
          </w:p>
        </w:tc>
        <w:tc>
          <w:tcPr>
            <w:tcW w:w="6520" w:type="dxa"/>
          </w:tcPr>
          <w:p w14:paraId="2386F308" w14:textId="49158252" w:rsidR="008D6A45" w:rsidRPr="00A10FBE" w:rsidRDefault="00B06EBC">
            <w:pPr>
              <w:rPr>
                <w:rFonts w:ascii="Times New Roman" w:hAnsi="Times New Roman" w:cs="Times New Roman"/>
              </w:rPr>
            </w:pPr>
            <w:r>
              <w:rPr>
                <w:rFonts w:ascii="Times New Roman" w:hAnsi="Times New Roman" w:cs="Times New Roman"/>
              </w:rPr>
              <w:t>Pays Vichy-Auvergne</w:t>
            </w:r>
          </w:p>
        </w:tc>
      </w:tr>
    </w:tbl>
    <w:p w14:paraId="54D5812F" w14:textId="77777777" w:rsidR="008D6A45" w:rsidRPr="00A10FBE" w:rsidRDefault="008D6A45" w:rsidP="008D6A45">
      <w:pPr>
        <w:jc w:val="center"/>
        <w:rPr>
          <w:rFonts w:ascii="Times New Roman" w:eastAsia="Times New Roman" w:hAnsi="Times New Roman" w:cs="Times New Roman"/>
          <w:b/>
          <w:bCs/>
          <w:color w:val="000000"/>
          <w:sz w:val="28"/>
          <w:szCs w:val="28"/>
          <w:shd w:val="clear" w:color="auto" w:fill="FFFFFF"/>
          <w:lang w:eastAsia="fr-FR"/>
        </w:rPr>
      </w:pPr>
    </w:p>
    <w:p w14:paraId="1DC9C79C" w14:textId="161E3EDB" w:rsidR="008D6A45" w:rsidRPr="001308F8" w:rsidRDefault="001308F8" w:rsidP="008D6A45">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THEMATIQUES DU PROJET</w:t>
      </w:r>
    </w:p>
    <w:tbl>
      <w:tblPr>
        <w:tblStyle w:val="Grilledutableau"/>
        <w:tblW w:w="9356" w:type="dxa"/>
        <w:tblInd w:w="-147" w:type="dxa"/>
        <w:tblLook w:val="04A0" w:firstRow="1" w:lastRow="0" w:firstColumn="1" w:lastColumn="0" w:noHBand="0" w:noVBand="1"/>
      </w:tblPr>
      <w:tblGrid>
        <w:gridCol w:w="8364"/>
        <w:gridCol w:w="992"/>
      </w:tblGrid>
      <w:tr w:rsidR="008D6A45" w:rsidRPr="00A10FBE" w14:paraId="5122A494" w14:textId="77777777" w:rsidTr="008D6A45">
        <w:tc>
          <w:tcPr>
            <w:tcW w:w="8364" w:type="dxa"/>
          </w:tcPr>
          <w:p w14:paraId="60FB75D9" w14:textId="77777777" w:rsidR="008D6A45" w:rsidRPr="00F03C09" w:rsidRDefault="00F03C09" w:rsidP="00F03C09">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Faire des territoires ruraux des créateurs de nouvelles formes de services aux publics (</w:t>
            </w:r>
            <w:r w:rsidRPr="0095651E">
              <w:rPr>
                <w:rFonts w:ascii="Times New Roman" w:hAnsi="Times New Roman" w:cs="Times New Roman"/>
                <w:i/>
                <w:iCs/>
                <w:color w:val="000000"/>
                <w:sz w:val="24"/>
                <w:szCs w:val="24"/>
              </w:rPr>
              <w:t xml:space="preserve">thèmes des projets : </w:t>
            </w:r>
            <w:r w:rsidRPr="007D31AC">
              <w:rPr>
                <w:rFonts w:ascii="Times New Roman" w:hAnsi="Times New Roman" w:cs="Times New Roman"/>
                <w:i/>
                <w:iCs/>
                <w:color w:val="000000"/>
                <w:sz w:val="24"/>
                <w:szCs w:val="24"/>
              </w:rPr>
              <w:t>maintien / création services de bases à la population</w:t>
            </w:r>
            <w:r>
              <w:rPr>
                <w:rFonts w:ascii="Times New Roman" w:hAnsi="Times New Roman" w:cs="Times New Roman"/>
                <w:i/>
                <w:iCs/>
                <w:color w:val="000000"/>
                <w:sz w:val="24"/>
                <w:szCs w:val="24"/>
              </w:rPr>
              <w:t>, revitalisation des centre-bourgs</w:t>
            </w:r>
            <w:r>
              <w:rPr>
                <w:rFonts w:ascii="Times New Roman" w:hAnsi="Times New Roman" w:cs="Times New Roman"/>
                <w:color w:val="000000"/>
                <w:sz w:val="24"/>
                <w:szCs w:val="24"/>
              </w:rPr>
              <w:t>)</w:t>
            </w:r>
          </w:p>
        </w:tc>
        <w:sdt>
          <w:sdtPr>
            <w:rPr>
              <w:rFonts w:ascii="Times New Roman" w:hAnsi="Times New Roman" w:cs="Times New Roman"/>
              <w:sz w:val="40"/>
              <w:szCs w:val="40"/>
            </w:rPr>
            <w:id w:val="1728100120"/>
            <w14:checkbox>
              <w14:checked w14:val="0"/>
              <w14:checkedState w14:val="2612" w14:font="MS Gothic"/>
              <w14:uncheckedState w14:val="2610" w14:font="MS Gothic"/>
            </w14:checkbox>
          </w:sdtPr>
          <w:sdtEndPr/>
          <w:sdtContent>
            <w:tc>
              <w:tcPr>
                <w:tcW w:w="992" w:type="dxa"/>
              </w:tcPr>
              <w:p w14:paraId="29E4FF4B" w14:textId="6616F5A0" w:rsidR="008D6A45" w:rsidRPr="003C1588" w:rsidRDefault="00114027" w:rsidP="00FA33EB">
                <w:pPr>
                  <w:jc w:val="center"/>
                  <w:rPr>
                    <w:rFonts w:ascii="Times New Roman" w:hAnsi="Times New Roman" w:cs="Times New Roman"/>
                    <w:sz w:val="40"/>
                    <w:szCs w:val="40"/>
                  </w:rPr>
                </w:pPr>
                <w:r>
                  <w:rPr>
                    <w:rFonts w:ascii="MS Gothic" w:eastAsia="MS Gothic" w:hAnsi="MS Gothic" w:cs="Times New Roman" w:hint="eastAsia"/>
                    <w:sz w:val="40"/>
                    <w:szCs w:val="40"/>
                  </w:rPr>
                  <w:t>☐</w:t>
                </w:r>
              </w:p>
            </w:tc>
          </w:sdtContent>
        </w:sdt>
      </w:tr>
      <w:tr w:rsidR="008D6A45" w:rsidRPr="00A10FBE" w14:paraId="42D023D6" w14:textId="77777777" w:rsidTr="008D6A45">
        <w:tc>
          <w:tcPr>
            <w:tcW w:w="8364" w:type="dxa"/>
          </w:tcPr>
          <w:p w14:paraId="3910B4C8" w14:textId="77777777" w:rsidR="008D6A45" w:rsidRPr="00A10FBE" w:rsidRDefault="008D6A45" w:rsidP="008D6A45">
            <w:pPr>
              <w:jc w:val="both"/>
              <w:textAlignment w:val="baseline"/>
              <w:rPr>
                <w:rFonts w:ascii="Times New Roman" w:hAnsi="Times New Roman" w:cs="Times New Roman"/>
              </w:rPr>
            </w:pPr>
            <w:r w:rsidRPr="00A10FBE">
              <w:rPr>
                <w:rFonts w:ascii="Times New Roman" w:hAnsi="Times New Roman" w:cs="Times New Roman"/>
                <w:color w:val="000000"/>
                <w:sz w:val="24"/>
                <w:szCs w:val="24"/>
              </w:rPr>
              <w:t>Faire des territoires ruraux des territoires ouverts (</w:t>
            </w:r>
            <w:r w:rsidRPr="00A10FBE">
              <w:rPr>
                <w:rFonts w:ascii="Times New Roman" w:hAnsi="Times New Roman" w:cs="Times New Roman"/>
                <w:i/>
                <w:iCs/>
                <w:color w:val="000000"/>
                <w:sz w:val="24"/>
                <w:szCs w:val="24"/>
              </w:rPr>
              <w:t>thèmes des projets : coopération transnationale, interterritoriale</w:t>
            </w:r>
            <w:r w:rsidRPr="00A10FBE">
              <w:rPr>
                <w:rFonts w:ascii="Times New Roman" w:hAnsi="Times New Roman" w:cs="Times New Roman"/>
                <w:color w:val="000000"/>
                <w:sz w:val="24"/>
                <w:szCs w:val="24"/>
              </w:rPr>
              <w:t>)</w:t>
            </w:r>
          </w:p>
        </w:tc>
        <w:sdt>
          <w:sdtPr>
            <w:rPr>
              <w:rFonts w:ascii="Times New Roman" w:hAnsi="Times New Roman" w:cs="Times New Roman"/>
              <w:sz w:val="40"/>
              <w:szCs w:val="40"/>
            </w:rPr>
            <w:id w:val="-1955937875"/>
            <w14:checkbox>
              <w14:checked w14:val="0"/>
              <w14:checkedState w14:val="2612" w14:font="MS Gothic"/>
              <w14:uncheckedState w14:val="2610" w14:font="MS Gothic"/>
            </w14:checkbox>
          </w:sdtPr>
          <w:sdtEndPr/>
          <w:sdtContent>
            <w:tc>
              <w:tcPr>
                <w:tcW w:w="992" w:type="dxa"/>
              </w:tcPr>
              <w:p w14:paraId="50F42F87" w14:textId="342FD4EF" w:rsidR="008D6A45" w:rsidRPr="003C1588" w:rsidRDefault="00FA33EB" w:rsidP="00FA33EB">
                <w:pPr>
                  <w:jc w:val="center"/>
                  <w:rPr>
                    <w:rFonts w:ascii="Times New Roman" w:hAnsi="Times New Roman" w:cs="Times New Roman"/>
                    <w:sz w:val="40"/>
                    <w:szCs w:val="40"/>
                  </w:rPr>
                </w:pPr>
                <w:r w:rsidRPr="003C1588">
                  <w:rPr>
                    <w:rFonts w:ascii="MS Gothic" w:eastAsia="MS Gothic" w:hAnsi="MS Gothic" w:cs="Times New Roman" w:hint="eastAsia"/>
                    <w:sz w:val="40"/>
                    <w:szCs w:val="40"/>
                  </w:rPr>
                  <w:t>☐</w:t>
                </w:r>
              </w:p>
            </w:tc>
          </w:sdtContent>
        </w:sdt>
      </w:tr>
      <w:tr w:rsidR="008D6A45" w:rsidRPr="00A10FBE" w14:paraId="0893A812" w14:textId="77777777" w:rsidTr="008D6A45">
        <w:tc>
          <w:tcPr>
            <w:tcW w:w="8364" w:type="dxa"/>
          </w:tcPr>
          <w:p w14:paraId="45FBA1C2" w14:textId="77777777" w:rsidR="008D6A45" w:rsidRPr="00A10FBE" w:rsidRDefault="00F03C09" w:rsidP="00F03C09">
            <w:pPr>
              <w:jc w:val="both"/>
              <w:textAlignment w:val="baseline"/>
              <w:rPr>
                <w:rFonts w:ascii="Times New Roman" w:hAnsi="Times New Roman" w:cs="Times New Roman"/>
              </w:rPr>
            </w:pPr>
            <w:r>
              <w:rPr>
                <w:rFonts w:ascii="Times New Roman" w:hAnsi="Times New Roman" w:cs="Times New Roman"/>
                <w:color w:val="000000"/>
                <w:sz w:val="24"/>
                <w:szCs w:val="24"/>
              </w:rPr>
              <w:t>Faire des territoires ruraux des vitrines d</w:t>
            </w:r>
            <w:r w:rsidR="00C27468">
              <w:rPr>
                <w:rFonts w:ascii="Times New Roman" w:hAnsi="Times New Roman" w:cs="Times New Roman"/>
                <w:color w:val="000000"/>
                <w:sz w:val="24"/>
                <w:szCs w:val="24"/>
              </w:rPr>
              <w:t xml:space="preserve">’une </w:t>
            </w:r>
            <w:r>
              <w:rPr>
                <w:rFonts w:ascii="Times New Roman" w:hAnsi="Times New Roman" w:cs="Times New Roman"/>
                <w:color w:val="000000"/>
                <w:sz w:val="24"/>
                <w:szCs w:val="24"/>
              </w:rPr>
              <w:t xml:space="preserve">ruralité </w:t>
            </w:r>
            <w:bookmarkStart w:id="0" w:name="_Hlk19537391"/>
            <w:r w:rsidR="00C27468">
              <w:rPr>
                <w:rFonts w:ascii="Times New Roman" w:hAnsi="Times New Roman" w:cs="Times New Roman"/>
                <w:color w:val="000000"/>
                <w:sz w:val="24"/>
                <w:szCs w:val="24"/>
              </w:rPr>
              <w:t xml:space="preserve">dynamique et attractive </w:t>
            </w:r>
            <w:bookmarkEnd w:id="0"/>
            <w:r>
              <w:rPr>
                <w:rFonts w:ascii="Times New Roman" w:hAnsi="Times New Roman" w:cs="Times New Roman"/>
                <w:color w:val="000000"/>
                <w:sz w:val="24"/>
                <w:szCs w:val="24"/>
              </w:rPr>
              <w:t>(</w:t>
            </w:r>
            <w:r w:rsidRPr="0095651E">
              <w:rPr>
                <w:rFonts w:ascii="Times New Roman" w:hAnsi="Times New Roman" w:cs="Times New Roman"/>
                <w:i/>
                <w:iCs/>
                <w:color w:val="000000"/>
                <w:sz w:val="24"/>
                <w:szCs w:val="24"/>
              </w:rPr>
              <w:t xml:space="preserve">thèmes des projets : </w:t>
            </w:r>
            <w:r w:rsidRPr="007D31AC">
              <w:rPr>
                <w:rFonts w:ascii="Times New Roman" w:hAnsi="Times New Roman" w:cs="Times New Roman"/>
                <w:i/>
                <w:iCs/>
                <w:color w:val="000000"/>
                <w:sz w:val="24"/>
                <w:szCs w:val="24"/>
              </w:rPr>
              <w:t>marketing territorial, valorisation du patrimoine, culture, tourisme</w:t>
            </w:r>
            <w:r>
              <w:rPr>
                <w:rFonts w:ascii="Times New Roman" w:hAnsi="Times New Roman" w:cs="Times New Roman"/>
                <w:color w:val="000000"/>
                <w:sz w:val="24"/>
                <w:szCs w:val="24"/>
              </w:rPr>
              <w:t>)</w:t>
            </w:r>
          </w:p>
        </w:tc>
        <w:sdt>
          <w:sdtPr>
            <w:rPr>
              <w:rFonts w:ascii="Times New Roman" w:hAnsi="Times New Roman" w:cs="Times New Roman"/>
              <w:sz w:val="40"/>
              <w:szCs w:val="40"/>
            </w:rPr>
            <w:id w:val="1467080167"/>
            <w14:checkbox>
              <w14:checked w14:val="1"/>
              <w14:checkedState w14:val="2612" w14:font="MS Gothic"/>
              <w14:uncheckedState w14:val="2610" w14:font="MS Gothic"/>
            </w14:checkbox>
          </w:sdtPr>
          <w:sdtEndPr/>
          <w:sdtContent>
            <w:tc>
              <w:tcPr>
                <w:tcW w:w="992" w:type="dxa"/>
              </w:tcPr>
              <w:p w14:paraId="61796139" w14:textId="6EAC22CA" w:rsidR="008D6A45" w:rsidRPr="003C1588" w:rsidRDefault="00B06EBC" w:rsidP="00FA33EB">
                <w:pPr>
                  <w:jc w:val="center"/>
                  <w:rPr>
                    <w:rFonts w:ascii="Times New Roman" w:hAnsi="Times New Roman" w:cs="Times New Roman"/>
                    <w:sz w:val="40"/>
                    <w:szCs w:val="40"/>
                  </w:rPr>
                </w:pPr>
                <w:r>
                  <w:rPr>
                    <w:rFonts w:ascii="MS Gothic" w:eastAsia="MS Gothic" w:hAnsi="MS Gothic" w:cs="Times New Roman" w:hint="eastAsia"/>
                    <w:sz w:val="40"/>
                    <w:szCs w:val="40"/>
                  </w:rPr>
                  <w:t>☒</w:t>
                </w:r>
              </w:p>
            </w:tc>
          </w:sdtContent>
        </w:sdt>
      </w:tr>
      <w:tr w:rsidR="008D6A45" w:rsidRPr="00A10FBE" w14:paraId="2C9804FA" w14:textId="77777777" w:rsidTr="008D6A45">
        <w:tc>
          <w:tcPr>
            <w:tcW w:w="8364" w:type="dxa"/>
          </w:tcPr>
          <w:p w14:paraId="23A35E48" w14:textId="77777777" w:rsidR="008D6A45" w:rsidRPr="00F03C09" w:rsidRDefault="00F03C09" w:rsidP="00F03C09">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Faire des territoires ruraux des moteurs de développement économique (</w:t>
            </w:r>
            <w:r w:rsidRPr="0095651E">
              <w:rPr>
                <w:rFonts w:ascii="Times New Roman" w:hAnsi="Times New Roman" w:cs="Times New Roman"/>
                <w:i/>
                <w:iCs/>
                <w:color w:val="000000"/>
                <w:sz w:val="24"/>
                <w:szCs w:val="24"/>
              </w:rPr>
              <w:t xml:space="preserve">thèmes des projets : </w:t>
            </w:r>
            <w:r w:rsidRPr="007D31AC">
              <w:rPr>
                <w:rFonts w:ascii="Times New Roman" w:hAnsi="Times New Roman" w:cs="Times New Roman"/>
                <w:i/>
                <w:iCs/>
                <w:color w:val="000000"/>
                <w:sz w:val="24"/>
                <w:szCs w:val="24"/>
              </w:rPr>
              <w:t>développement économique</w:t>
            </w:r>
            <w:r>
              <w:rPr>
                <w:rFonts w:ascii="Times New Roman" w:hAnsi="Times New Roman" w:cs="Times New Roman"/>
                <w:i/>
                <w:iCs/>
                <w:color w:val="000000"/>
                <w:sz w:val="24"/>
                <w:szCs w:val="24"/>
              </w:rPr>
              <w:t xml:space="preserve">, </w:t>
            </w:r>
            <w:r w:rsidRPr="007D31AC">
              <w:rPr>
                <w:rFonts w:ascii="Times New Roman" w:hAnsi="Times New Roman" w:cs="Times New Roman"/>
                <w:i/>
                <w:iCs/>
                <w:color w:val="000000"/>
                <w:sz w:val="24"/>
                <w:szCs w:val="24"/>
              </w:rPr>
              <w:t>commerce et artisanat, numérique</w:t>
            </w:r>
            <w:r>
              <w:rPr>
                <w:rFonts w:ascii="Times New Roman" w:hAnsi="Times New Roman" w:cs="Times New Roman"/>
                <w:color w:val="000000"/>
                <w:sz w:val="24"/>
                <w:szCs w:val="24"/>
              </w:rPr>
              <w:t>)</w:t>
            </w:r>
          </w:p>
        </w:tc>
        <w:sdt>
          <w:sdtPr>
            <w:rPr>
              <w:rFonts w:ascii="Times New Roman" w:hAnsi="Times New Roman" w:cs="Times New Roman"/>
              <w:sz w:val="40"/>
              <w:szCs w:val="40"/>
            </w:rPr>
            <w:id w:val="1002086674"/>
            <w14:checkbox>
              <w14:checked w14:val="0"/>
              <w14:checkedState w14:val="2612" w14:font="MS Gothic"/>
              <w14:uncheckedState w14:val="2610" w14:font="MS Gothic"/>
            </w14:checkbox>
          </w:sdtPr>
          <w:sdtEndPr/>
          <w:sdtContent>
            <w:tc>
              <w:tcPr>
                <w:tcW w:w="992" w:type="dxa"/>
              </w:tcPr>
              <w:p w14:paraId="4D64BC48" w14:textId="4DC02887" w:rsidR="008D6A45" w:rsidRPr="003C1588" w:rsidRDefault="00FA33EB" w:rsidP="00FA33EB">
                <w:pPr>
                  <w:jc w:val="center"/>
                  <w:rPr>
                    <w:rFonts w:ascii="Times New Roman" w:hAnsi="Times New Roman" w:cs="Times New Roman"/>
                    <w:sz w:val="40"/>
                    <w:szCs w:val="40"/>
                  </w:rPr>
                </w:pPr>
                <w:r w:rsidRPr="003C1588">
                  <w:rPr>
                    <w:rFonts w:ascii="MS Gothic" w:eastAsia="MS Gothic" w:hAnsi="MS Gothic" w:cs="Times New Roman" w:hint="eastAsia"/>
                    <w:sz w:val="40"/>
                    <w:szCs w:val="40"/>
                  </w:rPr>
                  <w:t>☐</w:t>
                </w:r>
              </w:p>
            </w:tc>
          </w:sdtContent>
        </w:sdt>
      </w:tr>
      <w:tr w:rsidR="008D6A45" w:rsidRPr="00A10FBE" w14:paraId="4748DC5B" w14:textId="77777777" w:rsidTr="008D6A45">
        <w:tc>
          <w:tcPr>
            <w:tcW w:w="8364" w:type="dxa"/>
          </w:tcPr>
          <w:p w14:paraId="5F03B719" w14:textId="77777777" w:rsidR="008D6A45" w:rsidRPr="00A10FBE" w:rsidRDefault="008D6A45" w:rsidP="008D6A45">
            <w:pPr>
              <w:jc w:val="both"/>
              <w:textAlignment w:val="baseline"/>
              <w:rPr>
                <w:rFonts w:ascii="Times New Roman" w:hAnsi="Times New Roman" w:cs="Times New Roman"/>
              </w:rPr>
            </w:pPr>
            <w:r w:rsidRPr="00A10FBE">
              <w:rPr>
                <w:rFonts w:ascii="Times New Roman" w:hAnsi="Times New Roman" w:cs="Times New Roman"/>
                <w:color w:val="000000"/>
                <w:sz w:val="24"/>
                <w:szCs w:val="24"/>
              </w:rPr>
              <w:t>Faire des territoires ruraux des espaces d’excellence en matière écologique, agricole et énergétique (</w:t>
            </w:r>
            <w:r w:rsidRPr="00A10FBE">
              <w:rPr>
                <w:rFonts w:ascii="Times New Roman" w:hAnsi="Times New Roman" w:cs="Times New Roman"/>
                <w:i/>
                <w:iCs/>
                <w:color w:val="000000"/>
                <w:sz w:val="24"/>
                <w:szCs w:val="24"/>
              </w:rPr>
              <w:t>thèmes des projets : patrimoine naturel, transition écologique, agri-écologie</w:t>
            </w:r>
            <w:r w:rsidR="00F03C09">
              <w:rPr>
                <w:rFonts w:ascii="Times New Roman" w:hAnsi="Times New Roman" w:cs="Times New Roman"/>
                <w:i/>
                <w:iCs/>
                <w:color w:val="000000"/>
                <w:sz w:val="24"/>
                <w:szCs w:val="24"/>
              </w:rPr>
              <w:t>, circuit-court</w:t>
            </w:r>
            <w:r w:rsidRPr="00A10FBE">
              <w:rPr>
                <w:rFonts w:ascii="Times New Roman" w:hAnsi="Times New Roman" w:cs="Times New Roman"/>
                <w:color w:val="000000"/>
                <w:sz w:val="24"/>
                <w:szCs w:val="24"/>
              </w:rPr>
              <w:t>)</w:t>
            </w:r>
          </w:p>
        </w:tc>
        <w:sdt>
          <w:sdtPr>
            <w:rPr>
              <w:rFonts w:ascii="Times New Roman" w:hAnsi="Times New Roman" w:cs="Times New Roman"/>
              <w:sz w:val="40"/>
              <w:szCs w:val="40"/>
            </w:rPr>
            <w:id w:val="-1390572444"/>
            <w14:checkbox>
              <w14:checked w14:val="0"/>
              <w14:checkedState w14:val="2612" w14:font="MS Gothic"/>
              <w14:uncheckedState w14:val="2610" w14:font="MS Gothic"/>
            </w14:checkbox>
          </w:sdtPr>
          <w:sdtEndPr/>
          <w:sdtContent>
            <w:tc>
              <w:tcPr>
                <w:tcW w:w="992" w:type="dxa"/>
              </w:tcPr>
              <w:p w14:paraId="2C94107A" w14:textId="14C56EDC" w:rsidR="008D6A45" w:rsidRPr="003C1588" w:rsidRDefault="00FA33EB" w:rsidP="00FA33EB">
                <w:pPr>
                  <w:jc w:val="center"/>
                  <w:rPr>
                    <w:rFonts w:ascii="Times New Roman" w:hAnsi="Times New Roman" w:cs="Times New Roman"/>
                    <w:sz w:val="40"/>
                    <w:szCs w:val="40"/>
                  </w:rPr>
                </w:pPr>
                <w:r w:rsidRPr="003C1588">
                  <w:rPr>
                    <w:rFonts w:ascii="MS Gothic" w:eastAsia="MS Gothic" w:hAnsi="MS Gothic" w:cs="Times New Roman" w:hint="eastAsia"/>
                    <w:sz w:val="40"/>
                    <w:szCs w:val="40"/>
                  </w:rPr>
                  <w:t>☐</w:t>
                </w:r>
              </w:p>
            </w:tc>
          </w:sdtContent>
        </w:sdt>
      </w:tr>
    </w:tbl>
    <w:p w14:paraId="513A6633" w14:textId="77777777" w:rsidR="00244E41" w:rsidRPr="00A10FBE" w:rsidRDefault="00244E41">
      <w:pPr>
        <w:rPr>
          <w:rFonts w:ascii="Times New Roman" w:hAnsi="Times New Roman" w:cs="Times New Roman"/>
        </w:rPr>
      </w:pPr>
    </w:p>
    <w:p w14:paraId="486F95E2" w14:textId="444D8CD0" w:rsidR="00A83843" w:rsidRPr="001308F8" w:rsidRDefault="001308F8" w:rsidP="00244E41">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ELEMENTS BUDGETAIRES</w:t>
      </w:r>
    </w:p>
    <w:tbl>
      <w:tblPr>
        <w:tblStyle w:val="Grilledutableau"/>
        <w:tblW w:w="9356" w:type="dxa"/>
        <w:tblInd w:w="-147" w:type="dxa"/>
        <w:tblLook w:val="04A0" w:firstRow="1" w:lastRow="0" w:firstColumn="1" w:lastColumn="0" w:noHBand="0" w:noVBand="1"/>
      </w:tblPr>
      <w:tblGrid>
        <w:gridCol w:w="2836"/>
        <w:gridCol w:w="6520"/>
      </w:tblGrid>
      <w:tr w:rsidR="00244E41" w:rsidRPr="00A10FBE" w14:paraId="796A914D" w14:textId="77777777" w:rsidTr="00244E41">
        <w:tc>
          <w:tcPr>
            <w:tcW w:w="2836" w:type="dxa"/>
          </w:tcPr>
          <w:p w14:paraId="7BD5D364" w14:textId="77777777" w:rsidR="00244E41" w:rsidRPr="00A10FBE" w:rsidRDefault="00244E41" w:rsidP="00244E41">
            <w:pPr>
              <w:rPr>
                <w:rFonts w:ascii="Times New Roman" w:hAnsi="Times New Roman" w:cs="Times New Roman"/>
                <w:b/>
                <w:bCs/>
              </w:rPr>
            </w:pPr>
            <w:r w:rsidRPr="00A10FBE">
              <w:rPr>
                <w:rFonts w:ascii="Times New Roman" w:hAnsi="Times New Roman" w:cs="Times New Roman"/>
                <w:b/>
                <w:bCs/>
              </w:rPr>
              <w:t>Montant total du projet</w:t>
            </w:r>
          </w:p>
        </w:tc>
        <w:tc>
          <w:tcPr>
            <w:tcW w:w="6520" w:type="dxa"/>
          </w:tcPr>
          <w:p w14:paraId="551BB0CB" w14:textId="6E218AC1" w:rsidR="00244E41" w:rsidRPr="00A10FBE" w:rsidRDefault="00B06EBC" w:rsidP="00244E41">
            <w:pPr>
              <w:rPr>
                <w:rFonts w:ascii="Times New Roman" w:hAnsi="Times New Roman" w:cs="Times New Roman"/>
              </w:rPr>
            </w:pPr>
            <w:r>
              <w:rPr>
                <w:rFonts w:ascii="Times New Roman" w:hAnsi="Times New Roman" w:cs="Times New Roman"/>
              </w:rPr>
              <w:t>25 000 € HT</w:t>
            </w:r>
          </w:p>
          <w:p w14:paraId="225A3331" w14:textId="77777777" w:rsidR="00244E41" w:rsidRPr="00A10FBE" w:rsidRDefault="00244E41" w:rsidP="00244E41">
            <w:pPr>
              <w:rPr>
                <w:rFonts w:ascii="Times New Roman" w:hAnsi="Times New Roman" w:cs="Times New Roman"/>
              </w:rPr>
            </w:pPr>
          </w:p>
        </w:tc>
      </w:tr>
      <w:tr w:rsidR="00244E41" w:rsidRPr="00A10FBE" w14:paraId="4DABC5C2" w14:textId="77777777" w:rsidTr="00244E41">
        <w:tc>
          <w:tcPr>
            <w:tcW w:w="2836" w:type="dxa"/>
          </w:tcPr>
          <w:p w14:paraId="08552126" w14:textId="77777777" w:rsidR="00244E41" w:rsidRPr="00A10FBE" w:rsidRDefault="00244E41" w:rsidP="00244E41">
            <w:pPr>
              <w:rPr>
                <w:rFonts w:ascii="Times New Roman" w:hAnsi="Times New Roman" w:cs="Times New Roman"/>
                <w:b/>
                <w:bCs/>
              </w:rPr>
            </w:pPr>
            <w:r w:rsidRPr="00A10FBE">
              <w:rPr>
                <w:rFonts w:ascii="Times New Roman" w:hAnsi="Times New Roman" w:cs="Times New Roman"/>
                <w:b/>
                <w:bCs/>
              </w:rPr>
              <w:t>Montant FEADER</w:t>
            </w:r>
          </w:p>
          <w:p w14:paraId="44E5711E" w14:textId="77777777" w:rsidR="00244E41" w:rsidRPr="00A10FBE" w:rsidRDefault="00244E41" w:rsidP="00244E41">
            <w:pPr>
              <w:rPr>
                <w:rFonts w:ascii="Times New Roman" w:hAnsi="Times New Roman" w:cs="Times New Roman"/>
                <w:b/>
                <w:bCs/>
              </w:rPr>
            </w:pPr>
          </w:p>
        </w:tc>
        <w:tc>
          <w:tcPr>
            <w:tcW w:w="6520" w:type="dxa"/>
          </w:tcPr>
          <w:p w14:paraId="31315C39" w14:textId="62C31D11" w:rsidR="00244E41" w:rsidRPr="00A10FBE" w:rsidRDefault="00B06EBC" w:rsidP="00244E41">
            <w:pPr>
              <w:rPr>
                <w:rFonts w:ascii="Times New Roman" w:hAnsi="Times New Roman" w:cs="Times New Roman"/>
              </w:rPr>
            </w:pPr>
            <w:r>
              <w:rPr>
                <w:rFonts w:ascii="Times New Roman" w:hAnsi="Times New Roman" w:cs="Times New Roman"/>
              </w:rPr>
              <w:t>16 000 €</w:t>
            </w:r>
          </w:p>
        </w:tc>
      </w:tr>
      <w:tr w:rsidR="00244E41" w:rsidRPr="00A10FBE" w14:paraId="6788BFDB" w14:textId="77777777" w:rsidTr="00244E41">
        <w:tc>
          <w:tcPr>
            <w:tcW w:w="2836" w:type="dxa"/>
          </w:tcPr>
          <w:p w14:paraId="51CE6F27" w14:textId="77777777" w:rsidR="00244E41" w:rsidRPr="00A10FBE" w:rsidRDefault="00244E41" w:rsidP="00244E41">
            <w:pPr>
              <w:rPr>
                <w:rFonts w:ascii="Times New Roman" w:hAnsi="Times New Roman" w:cs="Times New Roman"/>
                <w:b/>
                <w:bCs/>
              </w:rPr>
            </w:pPr>
            <w:r w:rsidRPr="00A10FBE">
              <w:rPr>
                <w:rFonts w:ascii="Times New Roman" w:hAnsi="Times New Roman" w:cs="Times New Roman"/>
                <w:b/>
                <w:bCs/>
              </w:rPr>
              <w:t xml:space="preserve">Nom des </w:t>
            </w:r>
            <w:proofErr w:type="spellStart"/>
            <w:r w:rsidRPr="00A10FBE">
              <w:rPr>
                <w:rFonts w:ascii="Times New Roman" w:hAnsi="Times New Roman" w:cs="Times New Roman"/>
                <w:b/>
                <w:bCs/>
              </w:rPr>
              <w:t>cofinanceurs</w:t>
            </w:r>
            <w:proofErr w:type="spellEnd"/>
            <w:r w:rsidRPr="00A10FBE">
              <w:rPr>
                <w:rFonts w:ascii="Times New Roman" w:hAnsi="Times New Roman" w:cs="Times New Roman"/>
                <w:b/>
                <w:bCs/>
              </w:rPr>
              <w:t xml:space="preserve"> </w:t>
            </w:r>
          </w:p>
          <w:p w14:paraId="778B168A" w14:textId="77777777" w:rsidR="00244E41" w:rsidRPr="00A10FBE" w:rsidRDefault="00244E41" w:rsidP="00244E41">
            <w:pPr>
              <w:rPr>
                <w:rFonts w:ascii="Times New Roman" w:hAnsi="Times New Roman" w:cs="Times New Roman"/>
                <w:b/>
                <w:bCs/>
              </w:rPr>
            </w:pPr>
          </w:p>
        </w:tc>
        <w:tc>
          <w:tcPr>
            <w:tcW w:w="6520" w:type="dxa"/>
          </w:tcPr>
          <w:p w14:paraId="280D08A5" w14:textId="77777777" w:rsidR="00244E41" w:rsidRDefault="00B06EBC" w:rsidP="00244E41">
            <w:pPr>
              <w:rPr>
                <w:rFonts w:ascii="Times New Roman" w:hAnsi="Times New Roman" w:cs="Times New Roman"/>
              </w:rPr>
            </w:pPr>
            <w:r>
              <w:rPr>
                <w:rFonts w:ascii="Times New Roman" w:hAnsi="Times New Roman" w:cs="Times New Roman"/>
              </w:rPr>
              <w:t>2000 € conseil départemental</w:t>
            </w:r>
          </w:p>
          <w:p w14:paraId="2DEC9123" w14:textId="7B0D9AA4" w:rsidR="00B06EBC" w:rsidRPr="00A10FBE" w:rsidRDefault="00B06EBC" w:rsidP="00244E41">
            <w:pPr>
              <w:rPr>
                <w:rFonts w:ascii="Times New Roman" w:hAnsi="Times New Roman" w:cs="Times New Roman"/>
              </w:rPr>
            </w:pPr>
            <w:r>
              <w:rPr>
                <w:rFonts w:ascii="Times New Roman" w:hAnsi="Times New Roman" w:cs="Times New Roman"/>
              </w:rPr>
              <w:t>2000 € conseil régional</w:t>
            </w:r>
          </w:p>
        </w:tc>
      </w:tr>
    </w:tbl>
    <w:p w14:paraId="04353417" w14:textId="77777777" w:rsidR="00244E41" w:rsidRDefault="00244E41"/>
    <w:p w14:paraId="081C0FAE" w14:textId="77777777" w:rsidR="00C27468" w:rsidRDefault="00C27468" w:rsidP="00C27468">
      <w:pPr>
        <w:jc w:val="center"/>
        <w:rPr>
          <w:rFonts w:ascii="Times New Roman" w:eastAsia="Times New Roman" w:hAnsi="Times New Roman" w:cs="Times New Roman"/>
          <w:b/>
          <w:bCs/>
          <w:color w:val="000000"/>
          <w:sz w:val="28"/>
          <w:szCs w:val="28"/>
          <w:shd w:val="clear" w:color="auto" w:fill="FFFFFF"/>
          <w:lang w:eastAsia="fr-FR"/>
        </w:rPr>
      </w:pPr>
    </w:p>
    <w:p w14:paraId="379237F7" w14:textId="77777777" w:rsidR="00C27468" w:rsidRDefault="00C27468" w:rsidP="00C27468">
      <w:pPr>
        <w:jc w:val="center"/>
        <w:rPr>
          <w:rFonts w:ascii="Times New Roman" w:eastAsia="Times New Roman" w:hAnsi="Times New Roman" w:cs="Times New Roman"/>
          <w:b/>
          <w:bCs/>
          <w:color w:val="000000"/>
          <w:sz w:val="28"/>
          <w:szCs w:val="28"/>
          <w:shd w:val="clear" w:color="auto" w:fill="FFFFFF"/>
          <w:lang w:eastAsia="fr-FR"/>
        </w:rPr>
      </w:pPr>
    </w:p>
    <w:p w14:paraId="7F79C995" w14:textId="4E9CDE18" w:rsidR="00C27468" w:rsidRPr="001308F8" w:rsidRDefault="001308F8" w:rsidP="00C27468">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lastRenderedPageBreak/>
        <w:t>INTRODUCTION DU PROJET</w:t>
      </w:r>
    </w:p>
    <w:p w14:paraId="497D9DB7" w14:textId="49383B64" w:rsidR="00C27468" w:rsidRPr="00C27468" w:rsidRDefault="00C27468" w:rsidP="00C2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C27468">
        <w:rPr>
          <w:rFonts w:ascii="Times New Roman" w:hAnsi="Times New Roman" w:cs="Times New Roman"/>
          <w:color w:val="000000"/>
          <w:sz w:val="24"/>
          <w:szCs w:val="24"/>
        </w:rPr>
        <w:t xml:space="preserve">Présenter en quelques mots </w:t>
      </w:r>
      <w:r w:rsidR="00B7337E">
        <w:rPr>
          <w:rFonts w:ascii="Times New Roman" w:hAnsi="Times New Roman" w:cs="Times New Roman"/>
          <w:color w:val="000000"/>
          <w:sz w:val="24"/>
          <w:szCs w:val="24"/>
        </w:rPr>
        <w:t xml:space="preserve">et de manière communicante </w:t>
      </w:r>
      <w:r w:rsidR="00B97479">
        <w:rPr>
          <w:rFonts w:ascii="Times New Roman" w:hAnsi="Times New Roman" w:cs="Times New Roman"/>
          <w:color w:val="000000"/>
          <w:sz w:val="24"/>
          <w:szCs w:val="24"/>
        </w:rPr>
        <w:t>le projet</w:t>
      </w:r>
      <w:r w:rsidRPr="00C27468">
        <w:rPr>
          <w:rFonts w:ascii="Times New Roman" w:hAnsi="Times New Roman" w:cs="Times New Roman"/>
          <w:color w:val="000000"/>
          <w:sz w:val="24"/>
          <w:szCs w:val="24"/>
        </w:rPr>
        <w:t xml:space="preserve"> (</w:t>
      </w:r>
      <w:r w:rsidR="00B7337E">
        <w:rPr>
          <w:rFonts w:ascii="Times New Roman" w:hAnsi="Times New Roman" w:cs="Times New Roman"/>
          <w:color w:val="000000"/>
          <w:sz w:val="24"/>
          <w:szCs w:val="24"/>
        </w:rPr>
        <w:t>ce paragraphe sera utilisé</w:t>
      </w:r>
      <w:r w:rsidRPr="00C27468">
        <w:rPr>
          <w:rFonts w:ascii="Times New Roman" w:hAnsi="Times New Roman" w:cs="Times New Roman"/>
          <w:color w:val="000000"/>
          <w:sz w:val="24"/>
          <w:szCs w:val="24"/>
        </w:rPr>
        <w:t xml:space="preserve"> comme sous-titre)</w:t>
      </w:r>
      <w:r w:rsidR="00B7337E">
        <w:rPr>
          <w:rFonts w:ascii="Times New Roman" w:hAnsi="Times New Roman" w:cs="Times New Roman"/>
          <w:color w:val="000000"/>
          <w:sz w:val="24"/>
          <w:szCs w:val="24"/>
        </w:rPr>
        <w:t>.</w:t>
      </w:r>
      <w:r w:rsidR="002763AB">
        <w:rPr>
          <w:rFonts w:ascii="Times New Roman" w:hAnsi="Times New Roman" w:cs="Times New Roman"/>
          <w:color w:val="000000"/>
          <w:sz w:val="24"/>
          <w:szCs w:val="24"/>
        </w:rPr>
        <w:t xml:space="preserve"> </w:t>
      </w:r>
      <w:r w:rsidR="00FE0422">
        <w:rPr>
          <w:rFonts w:ascii="Times New Roman" w:hAnsi="Times New Roman" w:cs="Times New Roman"/>
          <w:color w:val="000000"/>
          <w:sz w:val="24"/>
          <w:szCs w:val="24"/>
        </w:rPr>
        <w:t>(</w:t>
      </w:r>
      <w:r w:rsidR="003243BA">
        <w:rPr>
          <w:rFonts w:ascii="Times New Roman" w:hAnsi="Times New Roman" w:cs="Times New Roman"/>
          <w:color w:val="000000"/>
          <w:sz w:val="24"/>
          <w:szCs w:val="24"/>
        </w:rPr>
        <w:t>150 mots maximum)</w:t>
      </w:r>
    </w:p>
    <w:p w14:paraId="73184DBE" w14:textId="77777777" w:rsidR="00C27468" w:rsidRPr="00244E41" w:rsidRDefault="00C27468" w:rsidP="00C2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tbl>
      <w:tblPr>
        <w:tblStyle w:val="Grilledutableau"/>
        <w:tblW w:w="0" w:type="auto"/>
        <w:tblLook w:val="04A0" w:firstRow="1" w:lastRow="0" w:firstColumn="1" w:lastColumn="0" w:noHBand="0" w:noVBand="1"/>
      </w:tblPr>
      <w:tblGrid>
        <w:gridCol w:w="9062"/>
      </w:tblGrid>
      <w:tr w:rsidR="00C27468" w14:paraId="5223A6A7" w14:textId="77777777" w:rsidTr="00C27468">
        <w:trPr>
          <w:trHeight w:val="2693"/>
        </w:trPr>
        <w:tc>
          <w:tcPr>
            <w:tcW w:w="9062" w:type="dxa"/>
          </w:tcPr>
          <w:p w14:paraId="2A11EE96" w14:textId="77777777" w:rsidR="0061062D" w:rsidRDefault="0061062D" w:rsidP="006C7E22">
            <w:pPr>
              <w:spacing w:after="160" w:line="259" w:lineRule="auto"/>
            </w:pPr>
            <w:r w:rsidRPr="007D338D">
              <w:t xml:space="preserve">Placé sous la thématique de l’Europe, à proximité de l’ancien centre géographique de l’Europe des 12, le rassemblement s’appelle </w:t>
            </w:r>
            <w:r w:rsidRPr="0061062D">
              <w:rPr>
                <w:b/>
                <w:sz w:val="28"/>
              </w:rPr>
              <w:t>EUROGEO 2016</w:t>
            </w:r>
            <w:r w:rsidRPr="007D338D">
              <w:t>.</w:t>
            </w:r>
          </w:p>
          <w:p w14:paraId="1DB4E2C3" w14:textId="177CCEB0" w:rsidR="006C7E22" w:rsidRDefault="006C7E22" w:rsidP="006C7E22">
            <w:pPr>
              <w:spacing w:after="160" w:line="259" w:lineRule="auto"/>
            </w:pPr>
            <w:r w:rsidRPr="00B06EBC">
              <w:t xml:space="preserve">En cohérence avec les politiques régionales </w:t>
            </w:r>
            <w:proofErr w:type="spellStart"/>
            <w:r w:rsidR="0061062D">
              <w:t>AuRA</w:t>
            </w:r>
            <w:proofErr w:type="spellEnd"/>
            <w:r w:rsidR="0061062D">
              <w:t xml:space="preserve"> </w:t>
            </w:r>
            <w:r w:rsidRPr="00B06EBC">
              <w:t>et départementales</w:t>
            </w:r>
            <w:r w:rsidR="0061062D">
              <w:t xml:space="preserve"> (03)</w:t>
            </w:r>
            <w:r w:rsidRPr="00B06EBC">
              <w:t xml:space="preserve"> qui souhaitent promouvoir les activités de pleine nature, le rassemblement international </w:t>
            </w:r>
            <w:proofErr w:type="spellStart"/>
            <w:r w:rsidRPr="00B06EBC">
              <w:t>Geocaching</w:t>
            </w:r>
            <w:proofErr w:type="spellEnd"/>
            <w:r w:rsidRPr="00B06EBC">
              <w:t xml:space="preserve"> de 2016 donne aussi écho à la politique de développement de la Montagne Bourbonnaise</w:t>
            </w:r>
            <w:r w:rsidR="0061062D">
              <w:t xml:space="preserve"> (03)</w:t>
            </w:r>
            <w:r w:rsidRPr="00B06EBC">
              <w:t xml:space="preserve"> retenue par la Région comme Station de Pleine Nature Auvergne. </w:t>
            </w:r>
          </w:p>
          <w:p w14:paraId="3F6C1D9E" w14:textId="733F6C0D" w:rsidR="006C7E22" w:rsidRDefault="006C7E22" w:rsidP="006C7E22">
            <w:r w:rsidRPr="007D338D">
              <w:t xml:space="preserve">Territoire déjà clairement identifié pour la pratique du </w:t>
            </w:r>
            <w:proofErr w:type="spellStart"/>
            <w:r w:rsidRPr="007D338D">
              <w:t>Geocaching</w:t>
            </w:r>
            <w:proofErr w:type="spellEnd"/>
            <w:r w:rsidRPr="007D338D">
              <w:t xml:space="preserve">, le Pays de Vichy Auvergne accueille les 20 et 21 Aout 2016, un rassemblement international, après 2011 et 2013. Pour cette édition, l’équipe d’organisation souhaite véritablement élargir le public à l’international, en partie grâce à la présence de Dave Ulmer, inventeur du </w:t>
            </w:r>
            <w:proofErr w:type="spellStart"/>
            <w:r w:rsidRPr="007D338D">
              <w:t>Geocaching</w:t>
            </w:r>
            <w:proofErr w:type="spellEnd"/>
            <w:r w:rsidRPr="007D338D">
              <w:t xml:space="preserve">, en exclusivité mondiale. Elle souhaite aussi proposer plus d’activités à la population locale (découverte de l’activité, </w:t>
            </w:r>
            <w:r w:rsidR="0061062D">
              <w:t>animations culturelles et patrimoniales diverses</w:t>
            </w:r>
            <w:r w:rsidRPr="007D338D">
              <w:t xml:space="preserve"> …). </w:t>
            </w:r>
          </w:p>
          <w:p w14:paraId="5039BD65" w14:textId="289BED07" w:rsidR="00C27468" w:rsidRDefault="00C27468"/>
        </w:tc>
      </w:tr>
    </w:tbl>
    <w:p w14:paraId="3CBD4224" w14:textId="77777777" w:rsidR="00C27468" w:rsidRDefault="00C27468"/>
    <w:p w14:paraId="4AC26A4C" w14:textId="2827FA4D" w:rsidR="00A10FBE" w:rsidRPr="001308F8" w:rsidRDefault="001308F8" w:rsidP="00C27468">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PRESENTATION RESUMEE DU PROJET</w:t>
      </w:r>
    </w:p>
    <w:p w14:paraId="75D6ACBD" w14:textId="77777777" w:rsidR="003D5331" w:rsidRPr="000F6234" w:rsidRDefault="00686B35"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0F6234">
        <w:rPr>
          <w:rFonts w:ascii="Times New Roman" w:hAnsi="Times New Roman" w:cs="Times New Roman"/>
          <w:color w:val="000000"/>
          <w:sz w:val="24"/>
          <w:szCs w:val="24"/>
        </w:rPr>
        <w:t xml:space="preserve">Présenter de manière </w:t>
      </w:r>
      <w:r w:rsidR="003D5331" w:rsidRPr="000F6234">
        <w:rPr>
          <w:rFonts w:ascii="Times New Roman" w:hAnsi="Times New Roman" w:cs="Times New Roman"/>
          <w:color w:val="000000"/>
          <w:sz w:val="24"/>
          <w:szCs w:val="24"/>
        </w:rPr>
        <w:t>conc</w:t>
      </w:r>
      <w:r w:rsidRPr="000F6234">
        <w:rPr>
          <w:rFonts w:ascii="Times New Roman" w:hAnsi="Times New Roman" w:cs="Times New Roman"/>
          <w:color w:val="000000"/>
          <w:sz w:val="24"/>
          <w:szCs w:val="24"/>
        </w:rPr>
        <w:t xml:space="preserve">ise le projet. </w:t>
      </w:r>
      <w:r w:rsidR="003243BA" w:rsidRPr="000F6234">
        <w:rPr>
          <w:rFonts w:ascii="Times New Roman" w:hAnsi="Times New Roman" w:cs="Times New Roman"/>
          <w:color w:val="000000"/>
          <w:sz w:val="24"/>
          <w:szCs w:val="24"/>
        </w:rPr>
        <w:t xml:space="preserve">(300 mots maximum) </w:t>
      </w:r>
    </w:p>
    <w:p w14:paraId="30247EB6" w14:textId="6496520D" w:rsidR="00A10FBE" w:rsidRPr="000F6234"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0F6234">
        <w:rPr>
          <w:rFonts w:ascii="Times New Roman" w:eastAsia="Times New Roman" w:hAnsi="Times New Roman" w:cs="Times New Roman"/>
          <w:sz w:val="24"/>
          <w:szCs w:val="24"/>
          <w:lang w:eastAsia="fr-FR"/>
        </w:rPr>
        <w:t>Les sujets</w:t>
      </w:r>
      <w:r w:rsidR="004B16F8" w:rsidRPr="000F6234">
        <w:rPr>
          <w:rFonts w:ascii="Times New Roman" w:eastAsia="Times New Roman" w:hAnsi="Times New Roman" w:cs="Times New Roman"/>
          <w:sz w:val="24"/>
          <w:szCs w:val="24"/>
          <w:lang w:eastAsia="fr-FR"/>
        </w:rPr>
        <w:t xml:space="preserve"> à évoquer sont </w:t>
      </w:r>
      <w:r w:rsidR="009907B6" w:rsidRPr="000F6234">
        <w:rPr>
          <w:rFonts w:ascii="Times New Roman" w:eastAsia="Times New Roman" w:hAnsi="Times New Roman" w:cs="Times New Roman"/>
          <w:sz w:val="24"/>
          <w:szCs w:val="24"/>
          <w:lang w:eastAsia="fr-FR"/>
        </w:rPr>
        <w:t xml:space="preserve">entre autres </w:t>
      </w:r>
      <w:r w:rsidRPr="000F6234">
        <w:rPr>
          <w:rFonts w:ascii="Times New Roman" w:eastAsia="Times New Roman" w:hAnsi="Times New Roman" w:cs="Times New Roman"/>
          <w:sz w:val="24"/>
          <w:szCs w:val="24"/>
          <w:lang w:eastAsia="fr-FR"/>
        </w:rPr>
        <w:t>:</w:t>
      </w:r>
    </w:p>
    <w:p w14:paraId="031DDBC5" w14:textId="333DDBFD" w:rsidR="00A10FBE" w:rsidRPr="000F6234"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0F6234">
        <w:rPr>
          <w:rFonts w:ascii="Times New Roman" w:eastAsia="Times New Roman" w:hAnsi="Times New Roman" w:cs="Times New Roman"/>
          <w:sz w:val="24"/>
          <w:szCs w:val="24"/>
          <w:lang w:eastAsia="fr-FR"/>
        </w:rPr>
        <w:t>• l</w:t>
      </w:r>
      <w:r w:rsidR="004B16F8" w:rsidRPr="000F6234">
        <w:rPr>
          <w:rFonts w:ascii="Times New Roman" w:eastAsia="Times New Roman" w:hAnsi="Times New Roman" w:cs="Times New Roman"/>
          <w:sz w:val="24"/>
          <w:szCs w:val="24"/>
          <w:lang w:eastAsia="fr-FR"/>
        </w:rPr>
        <w:t>a l</w:t>
      </w:r>
      <w:r w:rsidRPr="000F6234">
        <w:rPr>
          <w:rFonts w:ascii="Times New Roman" w:eastAsia="Times New Roman" w:hAnsi="Times New Roman" w:cs="Times New Roman"/>
          <w:sz w:val="24"/>
          <w:szCs w:val="24"/>
          <w:lang w:eastAsia="fr-FR"/>
        </w:rPr>
        <w:t>ocalisation</w:t>
      </w:r>
      <w:r w:rsidR="003D5331" w:rsidRPr="000F6234">
        <w:rPr>
          <w:rFonts w:ascii="Times New Roman" w:eastAsia="Times New Roman" w:hAnsi="Times New Roman" w:cs="Times New Roman"/>
          <w:sz w:val="24"/>
          <w:szCs w:val="24"/>
          <w:lang w:eastAsia="fr-FR"/>
        </w:rPr>
        <w:t xml:space="preserve"> </w:t>
      </w:r>
    </w:p>
    <w:p w14:paraId="2B84CB44" w14:textId="35C8100F" w:rsidR="00A10FBE" w:rsidRPr="00A10FBE"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0F6234">
        <w:rPr>
          <w:rFonts w:ascii="Times New Roman" w:eastAsia="Times New Roman" w:hAnsi="Times New Roman" w:cs="Times New Roman"/>
          <w:sz w:val="24"/>
          <w:szCs w:val="24"/>
          <w:lang w:eastAsia="fr-FR"/>
        </w:rPr>
        <w:t xml:space="preserve">• </w:t>
      </w:r>
      <w:r w:rsidR="004B16F8" w:rsidRPr="000F6234">
        <w:rPr>
          <w:rFonts w:ascii="Times New Roman" w:eastAsia="Times New Roman" w:hAnsi="Times New Roman" w:cs="Times New Roman"/>
          <w:sz w:val="24"/>
          <w:szCs w:val="24"/>
          <w:lang w:eastAsia="fr-FR"/>
        </w:rPr>
        <w:t>le</w:t>
      </w:r>
      <w:r w:rsidR="003D5331" w:rsidRPr="000F6234">
        <w:rPr>
          <w:rFonts w:ascii="Times New Roman" w:eastAsia="Times New Roman" w:hAnsi="Times New Roman" w:cs="Times New Roman"/>
          <w:sz w:val="24"/>
          <w:szCs w:val="24"/>
          <w:lang w:eastAsia="fr-FR"/>
        </w:rPr>
        <w:t>s éléments de contexte (</w:t>
      </w:r>
      <w:r w:rsidRPr="000F6234">
        <w:rPr>
          <w:rFonts w:ascii="Times New Roman" w:eastAsia="Times New Roman" w:hAnsi="Times New Roman" w:cs="Times New Roman"/>
          <w:sz w:val="24"/>
          <w:szCs w:val="24"/>
          <w:lang w:eastAsia="fr-FR"/>
        </w:rPr>
        <w:t>besoin d'action / prob</w:t>
      </w:r>
      <w:r w:rsidR="003D5331" w:rsidRPr="000F6234">
        <w:rPr>
          <w:rFonts w:ascii="Times New Roman" w:eastAsia="Times New Roman" w:hAnsi="Times New Roman" w:cs="Times New Roman"/>
          <w:sz w:val="24"/>
          <w:szCs w:val="24"/>
          <w:lang w:eastAsia="fr-FR"/>
        </w:rPr>
        <w:t>lématique)</w:t>
      </w:r>
    </w:p>
    <w:p w14:paraId="05CE9CD1" w14:textId="07ED9421" w:rsidR="00A10FBE" w:rsidRPr="00A10FBE"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10FBE">
        <w:rPr>
          <w:rFonts w:ascii="Times New Roman" w:eastAsia="Times New Roman" w:hAnsi="Times New Roman" w:cs="Times New Roman"/>
          <w:sz w:val="24"/>
          <w:szCs w:val="24"/>
          <w:lang w:eastAsia="fr-FR"/>
        </w:rPr>
        <w:t>•</w:t>
      </w:r>
      <w:r w:rsidR="004B16F8">
        <w:rPr>
          <w:rFonts w:ascii="Times New Roman" w:eastAsia="Times New Roman" w:hAnsi="Times New Roman" w:cs="Times New Roman"/>
          <w:sz w:val="24"/>
          <w:szCs w:val="24"/>
          <w:lang w:eastAsia="fr-FR"/>
        </w:rPr>
        <w:t xml:space="preserve"> les </w:t>
      </w:r>
      <w:r w:rsidRPr="00A10FBE">
        <w:rPr>
          <w:rFonts w:ascii="Times New Roman" w:eastAsia="Times New Roman" w:hAnsi="Times New Roman" w:cs="Times New Roman"/>
          <w:sz w:val="24"/>
          <w:szCs w:val="24"/>
          <w:lang w:eastAsia="fr-FR"/>
        </w:rPr>
        <w:t xml:space="preserve">objectifs </w:t>
      </w:r>
    </w:p>
    <w:p w14:paraId="68B5E9F6" w14:textId="77777777" w:rsidR="000529E7" w:rsidRDefault="00A10FBE" w:rsidP="00052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10FBE">
        <w:rPr>
          <w:rFonts w:ascii="Times New Roman" w:eastAsia="Times New Roman" w:hAnsi="Times New Roman" w:cs="Times New Roman"/>
          <w:sz w:val="24"/>
          <w:szCs w:val="24"/>
          <w:lang w:eastAsia="fr-FR"/>
        </w:rPr>
        <w:t>•</w:t>
      </w:r>
      <w:r w:rsidR="004B16F8">
        <w:rPr>
          <w:rFonts w:ascii="Times New Roman" w:eastAsia="Times New Roman" w:hAnsi="Times New Roman" w:cs="Times New Roman"/>
          <w:sz w:val="24"/>
          <w:szCs w:val="24"/>
          <w:lang w:eastAsia="fr-FR"/>
        </w:rPr>
        <w:t xml:space="preserve"> les </w:t>
      </w:r>
      <w:r w:rsidRPr="00A10FBE">
        <w:rPr>
          <w:rFonts w:ascii="Times New Roman" w:eastAsia="Times New Roman" w:hAnsi="Times New Roman" w:cs="Times New Roman"/>
          <w:sz w:val="24"/>
          <w:szCs w:val="24"/>
          <w:lang w:eastAsia="fr-FR"/>
        </w:rPr>
        <w:t>réalisations</w:t>
      </w:r>
      <w:r w:rsidR="004B16F8">
        <w:rPr>
          <w:rFonts w:ascii="Times New Roman" w:eastAsia="Times New Roman" w:hAnsi="Times New Roman" w:cs="Times New Roman"/>
          <w:sz w:val="24"/>
          <w:szCs w:val="24"/>
          <w:lang w:eastAsia="fr-FR"/>
        </w:rPr>
        <w:t xml:space="preserve"> effectives ou attendues</w:t>
      </w:r>
    </w:p>
    <w:p w14:paraId="0A5CA66B" w14:textId="1C5C9A30" w:rsidR="00244E41" w:rsidRDefault="000529E7" w:rsidP="004A2EB7">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10FB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A10FBE">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 </w:t>
      </w:r>
      <w:r w:rsidRPr="00A10FBE">
        <w:rPr>
          <w:rFonts w:ascii="Times New Roman" w:eastAsia="Times New Roman" w:hAnsi="Times New Roman" w:cs="Times New Roman"/>
          <w:sz w:val="24"/>
          <w:szCs w:val="24"/>
          <w:lang w:eastAsia="fr-FR"/>
        </w:rPr>
        <w:t xml:space="preserve">rôle </w:t>
      </w:r>
      <w:r>
        <w:rPr>
          <w:rFonts w:ascii="Times New Roman" w:eastAsia="Times New Roman" w:hAnsi="Times New Roman" w:cs="Times New Roman"/>
          <w:sz w:val="24"/>
          <w:szCs w:val="24"/>
          <w:lang w:eastAsia="fr-FR"/>
        </w:rPr>
        <w:t>de LEADER</w:t>
      </w:r>
      <w:r w:rsidR="004A2EB7">
        <w:rPr>
          <w:rFonts w:ascii="Times New Roman" w:eastAsia="Times New Roman" w:hAnsi="Times New Roman" w:cs="Times New Roman"/>
          <w:sz w:val="24"/>
          <w:szCs w:val="24"/>
          <w:lang w:eastAsia="fr-FR"/>
        </w:rPr>
        <w:t xml:space="preserve"> </w:t>
      </w:r>
      <w:r w:rsidRPr="00A10FBE">
        <w:rPr>
          <w:rFonts w:ascii="Times New Roman" w:eastAsia="Times New Roman" w:hAnsi="Times New Roman" w:cs="Times New Roman"/>
          <w:sz w:val="24"/>
          <w:szCs w:val="24"/>
          <w:lang w:eastAsia="fr-FR"/>
        </w:rPr>
        <w:t xml:space="preserve">dans le projet </w:t>
      </w:r>
      <w:r>
        <w:rPr>
          <w:rFonts w:ascii="Times New Roman" w:eastAsia="Times New Roman" w:hAnsi="Times New Roman" w:cs="Times New Roman"/>
          <w:sz w:val="24"/>
          <w:szCs w:val="24"/>
          <w:lang w:eastAsia="fr-FR"/>
        </w:rPr>
        <w:t>(financement, accompagnement, mise en réseau, etc.)</w:t>
      </w:r>
    </w:p>
    <w:p w14:paraId="05115A10" w14:textId="77777777" w:rsidR="006C7E22" w:rsidRDefault="006C7E22"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p w14:paraId="2793E155" w14:textId="24451230" w:rsidR="000F6234" w:rsidRPr="004A2EB7" w:rsidRDefault="000F6234"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062"/>
      </w:tblGrid>
      <w:tr w:rsidR="00A10FBE" w:rsidRPr="00A10FBE" w14:paraId="1C544348" w14:textId="77777777" w:rsidTr="000F6234">
        <w:trPr>
          <w:trHeight w:val="6579"/>
        </w:trPr>
        <w:tc>
          <w:tcPr>
            <w:tcW w:w="9062" w:type="dxa"/>
          </w:tcPr>
          <w:p w14:paraId="08D775CF" w14:textId="2A668FBD" w:rsidR="006C7E22" w:rsidRDefault="006C7E22"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r w:rsidRPr="006C7E22">
              <w:rPr>
                <w:rFonts w:ascii="Times New Roman" w:eastAsia="Times New Roman" w:hAnsi="Times New Roman" w:cs="Times New Roman"/>
                <w:sz w:val="24"/>
                <w:szCs w:val="24"/>
                <w:lang w:eastAsia="fr-FR"/>
              </w:rPr>
              <w:lastRenderedPageBreak/>
              <w:t xml:space="preserve">En cohérence avec les politiques régionales et départementales qui souhaitent promouvoir les activités de pleine nature, le rassemblement international </w:t>
            </w:r>
            <w:proofErr w:type="spellStart"/>
            <w:r w:rsidRPr="006C7E22">
              <w:rPr>
                <w:rFonts w:ascii="Times New Roman" w:eastAsia="Times New Roman" w:hAnsi="Times New Roman" w:cs="Times New Roman"/>
                <w:sz w:val="24"/>
                <w:szCs w:val="24"/>
                <w:lang w:eastAsia="fr-FR"/>
              </w:rPr>
              <w:t>Geocaching</w:t>
            </w:r>
            <w:proofErr w:type="spellEnd"/>
            <w:r w:rsidRPr="006C7E22">
              <w:rPr>
                <w:rFonts w:ascii="Times New Roman" w:eastAsia="Times New Roman" w:hAnsi="Times New Roman" w:cs="Times New Roman"/>
                <w:sz w:val="24"/>
                <w:szCs w:val="24"/>
                <w:lang w:eastAsia="fr-FR"/>
              </w:rPr>
              <w:t xml:space="preserve"> de 2016 donne aussi écho à la politique de développement de la Montagne Bourbonnaise retenue par la Région comme Station de Pleine Nature Auvergne. Le </w:t>
            </w:r>
            <w:proofErr w:type="spellStart"/>
            <w:r w:rsidRPr="006C7E22">
              <w:rPr>
                <w:rFonts w:ascii="Times New Roman" w:eastAsia="Times New Roman" w:hAnsi="Times New Roman" w:cs="Times New Roman"/>
                <w:sz w:val="24"/>
                <w:szCs w:val="24"/>
                <w:lang w:eastAsia="fr-FR"/>
              </w:rPr>
              <w:t>Geocaching</w:t>
            </w:r>
            <w:proofErr w:type="spellEnd"/>
            <w:r w:rsidRPr="006C7E22">
              <w:rPr>
                <w:rFonts w:ascii="Times New Roman" w:eastAsia="Times New Roman" w:hAnsi="Times New Roman" w:cs="Times New Roman"/>
                <w:sz w:val="24"/>
                <w:szCs w:val="24"/>
                <w:lang w:eastAsia="fr-FR"/>
              </w:rPr>
              <w:t xml:space="preserve"> en France connait actuellement une croissance incroyable, à tel point que la France se trouve, </w:t>
            </w:r>
            <w:proofErr w:type="gramStart"/>
            <w:r w:rsidRPr="006C7E22">
              <w:rPr>
                <w:rFonts w:ascii="Times New Roman" w:eastAsia="Times New Roman" w:hAnsi="Times New Roman" w:cs="Times New Roman"/>
                <w:sz w:val="24"/>
                <w:szCs w:val="24"/>
                <w:lang w:eastAsia="fr-FR"/>
              </w:rPr>
              <w:t>en terme de</w:t>
            </w:r>
            <w:proofErr w:type="gramEnd"/>
            <w:r w:rsidRPr="006C7E22">
              <w:rPr>
                <w:rFonts w:ascii="Times New Roman" w:eastAsia="Times New Roman" w:hAnsi="Times New Roman" w:cs="Times New Roman"/>
                <w:sz w:val="24"/>
                <w:szCs w:val="24"/>
                <w:lang w:eastAsia="fr-FR"/>
              </w:rPr>
              <w:t xml:space="preserve"> pratique du </w:t>
            </w:r>
            <w:proofErr w:type="spellStart"/>
            <w:r w:rsidRPr="006C7E22">
              <w:rPr>
                <w:rFonts w:ascii="Times New Roman" w:eastAsia="Times New Roman" w:hAnsi="Times New Roman" w:cs="Times New Roman"/>
                <w:sz w:val="24"/>
                <w:szCs w:val="24"/>
                <w:lang w:eastAsia="fr-FR"/>
              </w:rPr>
              <w:t>Geocaching</w:t>
            </w:r>
            <w:proofErr w:type="spellEnd"/>
            <w:r w:rsidRPr="006C7E22">
              <w:rPr>
                <w:rFonts w:ascii="Times New Roman" w:eastAsia="Times New Roman" w:hAnsi="Times New Roman" w:cs="Times New Roman"/>
                <w:sz w:val="24"/>
                <w:szCs w:val="24"/>
                <w:lang w:eastAsia="fr-FR"/>
              </w:rPr>
              <w:t>, à la seconde place des pays les plus actifs dans le monde, derrière l’Allemagne et devant les Etats Unis.</w:t>
            </w:r>
          </w:p>
          <w:p w14:paraId="3BA51E27" w14:textId="77777777" w:rsidR="005F13F1" w:rsidRPr="006C7E22" w:rsidRDefault="005F13F1"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p>
          <w:p w14:paraId="4CCF4CC8" w14:textId="48828580" w:rsidR="006C7E22" w:rsidRDefault="006C7E22"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r w:rsidRPr="006C7E22">
              <w:rPr>
                <w:rFonts w:ascii="Times New Roman" w:eastAsia="Times New Roman" w:hAnsi="Times New Roman" w:cs="Times New Roman"/>
                <w:sz w:val="24"/>
                <w:szCs w:val="24"/>
                <w:lang w:eastAsia="fr-FR"/>
              </w:rPr>
              <w:t xml:space="preserve">Territoire déjà clairement identifié pour la pratique du </w:t>
            </w:r>
            <w:proofErr w:type="spellStart"/>
            <w:r w:rsidRPr="006C7E22">
              <w:rPr>
                <w:rFonts w:ascii="Times New Roman" w:eastAsia="Times New Roman" w:hAnsi="Times New Roman" w:cs="Times New Roman"/>
                <w:sz w:val="24"/>
                <w:szCs w:val="24"/>
                <w:lang w:eastAsia="fr-FR"/>
              </w:rPr>
              <w:t>Geocaching</w:t>
            </w:r>
            <w:proofErr w:type="spellEnd"/>
            <w:r w:rsidRPr="006C7E22">
              <w:rPr>
                <w:rFonts w:ascii="Times New Roman" w:eastAsia="Times New Roman" w:hAnsi="Times New Roman" w:cs="Times New Roman"/>
                <w:sz w:val="24"/>
                <w:szCs w:val="24"/>
                <w:lang w:eastAsia="fr-FR"/>
              </w:rPr>
              <w:t>, le Pays de Vichy Auvergne</w:t>
            </w:r>
            <w:r w:rsidR="0042014E">
              <w:rPr>
                <w:rFonts w:ascii="Times New Roman" w:eastAsia="Times New Roman" w:hAnsi="Times New Roman" w:cs="Times New Roman"/>
                <w:sz w:val="24"/>
                <w:szCs w:val="24"/>
                <w:lang w:eastAsia="fr-FR"/>
              </w:rPr>
              <w:t xml:space="preserve"> a </w:t>
            </w:r>
            <w:r w:rsidRPr="006C7E22">
              <w:rPr>
                <w:rFonts w:ascii="Times New Roman" w:eastAsia="Times New Roman" w:hAnsi="Times New Roman" w:cs="Times New Roman"/>
                <w:sz w:val="24"/>
                <w:szCs w:val="24"/>
                <w:lang w:eastAsia="fr-FR"/>
              </w:rPr>
              <w:t>accueill</w:t>
            </w:r>
            <w:r w:rsidR="0042014E">
              <w:rPr>
                <w:rFonts w:ascii="Times New Roman" w:eastAsia="Times New Roman" w:hAnsi="Times New Roman" w:cs="Times New Roman"/>
                <w:sz w:val="24"/>
                <w:szCs w:val="24"/>
                <w:lang w:eastAsia="fr-FR"/>
              </w:rPr>
              <w:t>i</w:t>
            </w:r>
            <w:r w:rsidRPr="006C7E22">
              <w:rPr>
                <w:rFonts w:ascii="Times New Roman" w:eastAsia="Times New Roman" w:hAnsi="Times New Roman" w:cs="Times New Roman"/>
                <w:sz w:val="24"/>
                <w:szCs w:val="24"/>
                <w:lang w:eastAsia="fr-FR"/>
              </w:rPr>
              <w:t xml:space="preserve"> les 20 et 21 Aout 2016, un rassemblement international, après 2011 et 2013. Pour cette édition, l’équipe d’organisation </w:t>
            </w:r>
            <w:r w:rsidR="0042014E">
              <w:rPr>
                <w:rFonts w:ascii="Times New Roman" w:eastAsia="Times New Roman" w:hAnsi="Times New Roman" w:cs="Times New Roman"/>
                <w:sz w:val="24"/>
                <w:szCs w:val="24"/>
                <w:lang w:eastAsia="fr-FR"/>
              </w:rPr>
              <w:t xml:space="preserve">a </w:t>
            </w:r>
            <w:r w:rsidRPr="006C7E22">
              <w:rPr>
                <w:rFonts w:ascii="Times New Roman" w:eastAsia="Times New Roman" w:hAnsi="Times New Roman" w:cs="Times New Roman"/>
                <w:sz w:val="24"/>
                <w:szCs w:val="24"/>
                <w:lang w:eastAsia="fr-FR"/>
              </w:rPr>
              <w:t>souhait</w:t>
            </w:r>
            <w:r w:rsidR="0042014E">
              <w:rPr>
                <w:rFonts w:ascii="Times New Roman" w:eastAsia="Times New Roman" w:hAnsi="Times New Roman" w:cs="Times New Roman"/>
                <w:sz w:val="24"/>
                <w:szCs w:val="24"/>
                <w:lang w:eastAsia="fr-FR"/>
              </w:rPr>
              <w:t>é</w:t>
            </w:r>
            <w:r w:rsidRPr="006C7E22">
              <w:rPr>
                <w:rFonts w:ascii="Times New Roman" w:eastAsia="Times New Roman" w:hAnsi="Times New Roman" w:cs="Times New Roman"/>
                <w:sz w:val="24"/>
                <w:szCs w:val="24"/>
                <w:lang w:eastAsia="fr-FR"/>
              </w:rPr>
              <w:t xml:space="preserve"> véritablement élargir le public à l’international, en partie grâce à la présence de Dave Ulmer, inventeur du </w:t>
            </w:r>
            <w:proofErr w:type="spellStart"/>
            <w:r w:rsidRPr="006C7E22">
              <w:rPr>
                <w:rFonts w:ascii="Times New Roman" w:eastAsia="Times New Roman" w:hAnsi="Times New Roman" w:cs="Times New Roman"/>
                <w:sz w:val="24"/>
                <w:szCs w:val="24"/>
                <w:lang w:eastAsia="fr-FR"/>
              </w:rPr>
              <w:t>Geocaching</w:t>
            </w:r>
            <w:proofErr w:type="spellEnd"/>
            <w:r w:rsidRPr="006C7E22">
              <w:rPr>
                <w:rFonts w:ascii="Times New Roman" w:eastAsia="Times New Roman" w:hAnsi="Times New Roman" w:cs="Times New Roman"/>
                <w:sz w:val="24"/>
                <w:szCs w:val="24"/>
                <w:lang w:eastAsia="fr-FR"/>
              </w:rPr>
              <w:t xml:space="preserve">, en exclusivité mondiale. Elle </w:t>
            </w:r>
            <w:r w:rsidR="0042014E">
              <w:rPr>
                <w:rFonts w:ascii="Times New Roman" w:eastAsia="Times New Roman" w:hAnsi="Times New Roman" w:cs="Times New Roman"/>
                <w:sz w:val="24"/>
                <w:szCs w:val="24"/>
                <w:lang w:eastAsia="fr-FR"/>
              </w:rPr>
              <w:t xml:space="preserve">a </w:t>
            </w:r>
            <w:r w:rsidRPr="006C7E22">
              <w:rPr>
                <w:rFonts w:ascii="Times New Roman" w:eastAsia="Times New Roman" w:hAnsi="Times New Roman" w:cs="Times New Roman"/>
                <w:sz w:val="24"/>
                <w:szCs w:val="24"/>
                <w:lang w:eastAsia="fr-FR"/>
              </w:rPr>
              <w:t>souhait</w:t>
            </w:r>
            <w:r w:rsidR="0042014E">
              <w:rPr>
                <w:rFonts w:ascii="Times New Roman" w:eastAsia="Times New Roman" w:hAnsi="Times New Roman" w:cs="Times New Roman"/>
                <w:sz w:val="24"/>
                <w:szCs w:val="24"/>
                <w:lang w:eastAsia="fr-FR"/>
              </w:rPr>
              <w:t>é</w:t>
            </w:r>
            <w:r w:rsidRPr="006C7E22">
              <w:rPr>
                <w:rFonts w:ascii="Times New Roman" w:eastAsia="Times New Roman" w:hAnsi="Times New Roman" w:cs="Times New Roman"/>
                <w:sz w:val="24"/>
                <w:szCs w:val="24"/>
                <w:lang w:eastAsia="fr-FR"/>
              </w:rPr>
              <w:t xml:space="preserve"> aussi proposer plus d’activités à la population locale (découverte de l’activité, …). Placé sous la thématique de l’Europe, à proximité de l’ancien centre géographique de l’Europe des 12, le rassemblement s’appelle </w:t>
            </w:r>
            <w:r w:rsidRPr="0061062D">
              <w:rPr>
                <w:rFonts w:ascii="Times New Roman" w:eastAsia="Times New Roman" w:hAnsi="Times New Roman" w:cs="Times New Roman"/>
                <w:b/>
                <w:sz w:val="28"/>
                <w:szCs w:val="24"/>
                <w:lang w:eastAsia="fr-FR"/>
              </w:rPr>
              <w:t>EUROGEO 2016</w:t>
            </w:r>
            <w:r w:rsidRPr="006C7E22">
              <w:rPr>
                <w:rFonts w:ascii="Times New Roman" w:eastAsia="Times New Roman" w:hAnsi="Times New Roman" w:cs="Times New Roman"/>
                <w:sz w:val="24"/>
                <w:szCs w:val="24"/>
                <w:lang w:eastAsia="fr-FR"/>
              </w:rPr>
              <w:t>.</w:t>
            </w:r>
          </w:p>
          <w:p w14:paraId="52485657" w14:textId="77777777" w:rsidR="005F13F1" w:rsidRPr="006C7E22" w:rsidRDefault="005F13F1"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p>
          <w:p w14:paraId="47C1728B" w14:textId="3C253573" w:rsidR="006C7E22" w:rsidRDefault="006C7E22"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r w:rsidRPr="006C7E22">
              <w:rPr>
                <w:rFonts w:ascii="Times New Roman" w:eastAsia="Times New Roman" w:hAnsi="Times New Roman" w:cs="Times New Roman"/>
                <w:sz w:val="24"/>
                <w:szCs w:val="24"/>
                <w:lang w:eastAsia="fr-FR"/>
              </w:rPr>
              <w:t>Le site du Plan d’eau de Saint Clément a été choisi car c’est un site agréable qui dispose des infrastructures nécessaires pour l’accueil d’un rassemblement de cette envergure et il est complétement accessible (label Tourisme et Handicap obtenu en 2015 pour les 4 déficiences).</w:t>
            </w:r>
          </w:p>
          <w:p w14:paraId="7A80618D" w14:textId="77777777" w:rsidR="005F13F1" w:rsidRPr="006C7E22" w:rsidRDefault="005F13F1"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p>
          <w:p w14:paraId="635408D3" w14:textId="2A2B6A31" w:rsidR="006C7E22" w:rsidRDefault="006C7E22"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r w:rsidRPr="006C7E22">
              <w:rPr>
                <w:rFonts w:ascii="Times New Roman" w:eastAsia="Times New Roman" w:hAnsi="Times New Roman" w:cs="Times New Roman"/>
                <w:sz w:val="24"/>
                <w:szCs w:val="24"/>
                <w:lang w:eastAsia="fr-FR"/>
              </w:rPr>
              <w:t>L’organisation de cet évènement s’intègre complétement dans une démarche de développement durable (limitation des déchets, favorisation des circuits courts, utilisation optimisée des ressources, activités gratuites et accessibles aux personnes souffrant de handicaps, …) et avec les adaptations nécessaires liées aux risques d’attentats. Le travail avec les professionnels du tourisme (prestataire d’activités, associations, hébergeurs, restaurateurs, …) et les collectivités du territoire (mise à disposition de personnel, de matériel, autorisations, …) est aussi un élément clé de la réussite de ce projet. Cela permettra le renforcement de ce réseau.</w:t>
            </w:r>
          </w:p>
          <w:p w14:paraId="5E9598F7" w14:textId="77777777" w:rsidR="005F13F1" w:rsidRPr="006C7E22" w:rsidRDefault="005F13F1" w:rsidP="006C7E22">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fr-FR"/>
              </w:rPr>
            </w:pPr>
          </w:p>
          <w:p w14:paraId="4D7E559E" w14:textId="77777777" w:rsidR="005F13F1" w:rsidRDefault="006C7E22" w:rsidP="0042014E">
            <w:pPr>
              <w:rPr>
                <w:rFonts w:ascii="Times New Roman" w:eastAsia="Times New Roman" w:hAnsi="Times New Roman" w:cs="Times New Roman"/>
                <w:sz w:val="24"/>
                <w:szCs w:val="24"/>
                <w:lang w:eastAsia="fr-FR"/>
              </w:rPr>
            </w:pPr>
            <w:r w:rsidRPr="006C7E22">
              <w:rPr>
                <w:rFonts w:ascii="Times New Roman" w:eastAsia="Times New Roman" w:hAnsi="Times New Roman" w:cs="Times New Roman"/>
                <w:sz w:val="24"/>
                <w:szCs w:val="24"/>
                <w:lang w:eastAsia="fr-FR"/>
              </w:rPr>
              <w:t xml:space="preserve">Les retombées en termes d’images </w:t>
            </w:r>
            <w:r w:rsidR="0042014E">
              <w:rPr>
                <w:rFonts w:ascii="Times New Roman" w:eastAsia="Times New Roman" w:hAnsi="Times New Roman" w:cs="Times New Roman"/>
                <w:sz w:val="24"/>
                <w:szCs w:val="24"/>
                <w:lang w:eastAsia="fr-FR"/>
              </w:rPr>
              <w:t xml:space="preserve">ont été </w:t>
            </w:r>
            <w:r w:rsidRPr="006C7E22">
              <w:rPr>
                <w:rFonts w:ascii="Times New Roman" w:eastAsia="Times New Roman" w:hAnsi="Times New Roman" w:cs="Times New Roman"/>
                <w:sz w:val="24"/>
                <w:szCs w:val="24"/>
                <w:lang w:eastAsia="fr-FR"/>
              </w:rPr>
              <w:t>important</w:t>
            </w:r>
            <w:r w:rsidR="005F13F1">
              <w:rPr>
                <w:rFonts w:ascii="Times New Roman" w:eastAsia="Times New Roman" w:hAnsi="Times New Roman" w:cs="Times New Roman"/>
                <w:sz w:val="24"/>
                <w:szCs w:val="24"/>
                <w:lang w:eastAsia="fr-FR"/>
              </w:rPr>
              <w:t>e</w:t>
            </w:r>
            <w:r w:rsidRPr="006C7E22">
              <w:rPr>
                <w:rFonts w:ascii="Times New Roman" w:eastAsia="Times New Roman" w:hAnsi="Times New Roman" w:cs="Times New Roman"/>
                <w:sz w:val="24"/>
                <w:szCs w:val="24"/>
                <w:lang w:eastAsia="fr-FR"/>
              </w:rPr>
              <w:t xml:space="preserve">s. Les pratiquants </w:t>
            </w:r>
            <w:r w:rsidR="0042014E">
              <w:rPr>
                <w:rFonts w:ascii="Times New Roman" w:eastAsia="Times New Roman" w:hAnsi="Times New Roman" w:cs="Times New Roman"/>
                <w:sz w:val="24"/>
                <w:szCs w:val="24"/>
                <w:lang w:eastAsia="fr-FR"/>
              </w:rPr>
              <w:t>ont pu</w:t>
            </w:r>
            <w:r w:rsidRPr="006C7E22">
              <w:rPr>
                <w:rFonts w:ascii="Times New Roman" w:eastAsia="Times New Roman" w:hAnsi="Times New Roman" w:cs="Times New Roman"/>
                <w:sz w:val="24"/>
                <w:szCs w:val="24"/>
                <w:lang w:eastAsia="fr-FR"/>
              </w:rPr>
              <w:t xml:space="preserve"> découvrir un territoire ainsi que le potentiel énorme de celui-ci comme lieu de pratique incontournable pour le </w:t>
            </w:r>
            <w:proofErr w:type="spellStart"/>
            <w:r w:rsidRPr="006C7E22">
              <w:rPr>
                <w:rFonts w:ascii="Times New Roman" w:eastAsia="Times New Roman" w:hAnsi="Times New Roman" w:cs="Times New Roman"/>
                <w:sz w:val="24"/>
                <w:szCs w:val="24"/>
                <w:lang w:eastAsia="fr-FR"/>
              </w:rPr>
              <w:t>Geocaching</w:t>
            </w:r>
            <w:proofErr w:type="spellEnd"/>
            <w:r w:rsidRPr="006C7E22">
              <w:rPr>
                <w:rFonts w:ascii="Times New Roman" w:eastAsia="Times New Roman" w:hAnsi="Times New Roman" w:cs="Times New Roman"/>
                <w:sz w:val="24"/>
                <w:szCs w:val="24"/>
                <w:lang w:eastAsia="fr-FR"/>
              </w:rPr>
              <w:t xml:space="preserve">, mais aussi plus généralement pour les activités de pleine nature de qualité. </w:t>
            </w:r>
          </w:p>
          <w:p w14:paraId="1F690E3F" w14:textId="006F6B91" w:rsidR="00A10FBE" w:rsidRPr="00A10FBE" w:rsidRDefault="006C7E22" w:rsidP="0042014E">
            <w:pPr>
              <w:rPr>
                <w:rFonts w:ascii="Times New Roman" w:hAnsi="Times New Roman" w:cs="Times New Roman"/>
                <w:sz w:val="24"/>
                <w:szCs w:val="24"/>
              </w:rPr>
            </w:pPr>
            <w:r w:rsidRPr="006C7E22">
              <w:rPr>
                <w:rFonts w:ascii="Times New Roman" w:eastAsia="Times New Roman" w:hAnsi="Times New Roman" w:cs="Times New Roman"/>
                <w:sz w:val="24"/>
                <w:szCs w:val="24"/>
                <w:lang w:eastAsia="fr-FR"/>
              </w:rPr>
              <w:t xml:space="preserve">Les nombreux médias présents </w:t>
            </w:r>
            <w:r w:rsidR="0042014E">
              <w:rPr>
                <w:rFonts w:ascii="Times New Roman" w:eastAsia="Times New Roman" w:hAnsi="Times New Roman" w:cs="Times New Roman"/>
                <w:sz w:val="24"/>
                <w:szCs w:val="24"/>
                <w:lang w:eastAsia="fr-FR"/>
              </w:rPr>
              <w:t xml:space="preserve">ont </w:t>
            </w:r>
            <w:r w:rsidRPr="006C7E22">
              <w:rPr>
                <w:rFonts w:ascii="Times New Roman" w:eastAsia="Times New Roman" w:hAnsi="Times New Roman" w:cs="Times New Roman"/>
                <w:sz w:val="24"/>
                <w:szCs w:val="24"/>
                <w:lang w:eastAsia="fr-FR"/>
              </w:rPr>
              <w:t>relay</w:t>
            </w:r>
            <w:r w:rsidR="0042014E">
              <w:rPr>
                <w:rFonts w:ascii="Times New Roman" w:eastAsia="Times New Roman" w:hAnsi="Times New Roman" w:cs="Times New Roman"/>
                <w:sz w:val="24"/>
                <w:szCs w:val="24"/>
                <w:lang w:eastAsia="fr-FR"/>
              </w:rPr>
              <w:t>é</w:t>
            </w:r>
            <w:r w:rsidRPr="006C7E22">
              <w:rPr>
                <w:rFonts w:ascii="Times New Roman" w:eastAsia="Times New Roman" w:hAnsi="Times New Roman" w:cs="Times New Roman"/>
                <w:sz w:val="24"/>
                <w:szCs w:val="24"/>
                <w:lang w:eastAsia="fr-FR"/>
              </w:rPr>
              <w:t xml:space="preserve"> une image innovante et dynamique du Pays de Vichy Auvergne.</w:t>
            </w:r>
          </w:p>
        </w:tc>
      </w:tr>
    </w:tbl>
    <w:p w14:paraId="622B41E1" w14:textId="76945F55" w:rsidR="004B16F8" w:rsidRPr="001308F8" w:rsidRDefault="001308F8" w:rsidP="004A2EB7">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LE CARACTERE EXEMPLAIRE / INNOVANT DU PROJET</w:t>
      </w:r>
    </w:p>
    <w:p w14:paraId="308B4F8C" w14:textId="61D9FFF6" w:rsidR="004B16F8" w:rsidRDefault="004B16F8" w:rsidP="004B16F8">
      <w:pPr>
        <w:jc w:val="both"/>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Présenter</w:t>
      </w:r>
      <w:r>
        <w:rPr>
          <w:rFonts w:ascii="Times New Roman" w:eastAsia="Times New Roman" w:hAnsi="Times New Roman" w:cs="Times New Roman"/>
          <w:sz w:val="24"/>
          <w:szCs w:val="24"/>
          <w:lang w:eastAsia="fr-FR"/>
        </w:rPr>
        <w:t xml:space="preserve"> le caractère innovant / exemplaire du projet.</w:t>
      </w:r>
      <w:r w:rsidRPr="004B16F8">
        <w:rPr>
          <w:rFonts w:ascii="Times New Roman" w:eastAsia="Times New Roman" w:hAnsi="Times New Roman" w:cs="Times New Roman"/>
          <w:sz w:val="24"/>
          <w:szCs w:val="24"/>
          <w:lang w:eastAsia="fr-FR"/>
        </w:rPr>
        <w:t xml:space="preserve"> </w:t>
      </w:r>
      <w:r w:rsidR="003243BA">
        <w:rPr>
          <w:rFonts w:ascii="Times New Roman" w:eastAsia="Times New Roman" w:hAnsi="Times New Roman" w:cs="Times New Roman"/>
          <w:sz w:val="24"/>
          <w:szCs w:val="24"/>
          <w:lang w:eastAsia="fr-FR"/>
        </w:rPr>
        <w:t>(200 mots maximum)</w:t>
      </w:r>
    </w:p>
    <w:p w14:paraId="6B777C88" w14:textId="77777777" w:rsidR="004B16F8" w:rsidRPr="004B16F8" w:rsidRDefault="004B16F8" w:rsidP="004B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Pourquoi</w:t>
      </w:r>
      <w:r w:rsidR="00C12FCF">
        <w:rPr>
          <w:rFonts w:ascii="Times New Roman" w:eastAsia="Times New Roman" w:hAnsi="Times New Roman" w:cs="Times New Roman"/>
          <w:sz w:val="24"/>
          <w:szCs w:val="24"/>
          <w:lang w:eastAsia="fr-FR"/>
        </w:rPr>
        <w:t xml:space="preserve"> ce</w:t>
      </w:r>
      <w:r w:rsidRPr="004B16F8">
        <w:rPr>
          <w:rFonts w:ascii="Times New Roman" w:eastAsia="Times New Roman" w:hAnsi="Times New Roman" w:cs="Times New Roman"/>
          <w:sz w:val="24"/>
          <w:szCs w:val="24"/>
          <w:lang w:eastAsia="fr-FR"/>
        </w:rPr>
        <w:t xml:space="preserve"> projet représente-t-il une priorité de LEADER dans votre </w:t>
      </w:r>
      <w:r w:rsidR="00C12FCF">
        <w:rPr>
          <w:rFonts w:ascii="Times New Roman" w:eastAsia="Times New Roman" w:hAnsi="Times New Roman" w:cs="Times New Roman"/>
          <w:sz w:val="24"/>
          <w:szCs w:val="24"/>
          <w:lang w:eastAsia="fr-FR"/>
        </w:rPr>
        <w:t xml:space="preserve">stratégie </w:t>
      </w:r>
      <w:r w:rsidRPr="004B16F8">
        <w:rPr>
          <w:rFonts w:ascii="Times New Roman" w:eastAsia="Times New Roman" w:hAnsi="Times New Roman" w:cs="Times New Roman"/>
          <w:sz w:val="24"/>
          <w:szCs w:val="24"/>
          <w:lang w:eastAsia="fr-FR"/>
        </w:rPr>
        <w:t>?</w:t>
      </w:r>
    </w:p>
    <w:p w14:paraId="61F162F8" w14:textId="5998FE30" w:rsidR="004B16F8" w:rsidRPr="004B16F8" w:rsidRDefault="004B16F8" w:rsidP="004B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 xml:space="preserve">• Comment le projet a-t-il abordé un défi majeur </w:t>
      </w:r>
      <w:r w:rsidR="000529E7">
        <w:rPr>
          <w:rFonts w:ascii="Times New Roman" w:eastAsia="Times New Roman" w:hAnsi="Times New Roman" w:cs="Times New Roman"/>
          <w:sz w:val="24"/>
          <w:szCs w:val="24"/>
          <w:lang w:eastAsia="fr-FR"/>
        </w:rPr>
        <w:t xml:space="preserve">de votre </w:t>
      </w:r>
      <w:r w:rsidR="001D29CD">
        <w:rPr>
          <w:rFonts w:ascii="Times New Roman" w:eastAsia="Times New Roman" w:hAnsi="Times New Roman" w:cs="Times New Roman"/>
          <w:sz w:val="24"/>
          <w:szCs w:val="24"/>
          <w:lang w:eastAsia="fr-FR"/>
        </w:rPr>
        <w:t>stratégie</w:t>
      </w:r>
      <w:r w:rsidRPr="004B16F8">
        <w:rPr>
          <w:rFonts w:ascii="Times New Roman" w:eastAsia="Times New Roman" w:hAnsi="Times New Roman" w:cs="Times New Roman"/>
          <w:sz w:val="24"/>
          <w:szCs w:val="24"/>
          <w:lang w:eastAsia="fr-FR"/>
        </w:rPr>
        <w:t xml:space="preserve"> (par exemple, changement démographique, problèmes environnementaux, problèmes sociaux)</w:t>
      </w:r>
      <w:r w:rsidR="00C12FCF">
        <w:rPr>
          <w:rFonts w:ascii="Times New Roman" w:eastAsia="Times New Roman" w:hAnsi="Times New Roman" w:cs="Times New Roman"/>
          <w:sz w:val="24"/>
          <w:szCs w:val="24"/>
          <w:lang w:eastAsia="fr-FR"/>
        </w:rPr>
        <w:t xml:space="preserve"> </w:t>
      </w:r>
      <w:r w:rsidRPr="004B16F8">
        <w:rPr>
          <w:rFonts w:ascii="Times New Roman" w:eastAsia="Times New Roman" w:hAnsi="Times New Roman" w:cs="Times New Roman"/>
          <w:sz w:val="24"/>
          <w:szCs w:val="24"/>
          <w:lang w:eastAsia="fr-FR"/>
        </w:rPr>
        <w:t>?</w:t>
      </w:r>
    </w:p>
    <w:p w14:paraId="046E9DC9" w14:textId="77777777" w:rsidR="004B16F8" w:rsidRPr="004B16F8" w:rsidRDefault="004B16F8" w:rsidP="004B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 Comment le projet pourrait-il être transféré à d'autres GAL</w:t>
      </w:r>
      <w:r w:rsidR="00C12FCF">
        <w:rPr>
          <w:rFonts w:ascii="Times New Roman" w:eastAsia="Times New Roman" w:hAnsi="Times New Roman" w:cs="Times New Roman"/>
          <w:sz w:val="24"/>
          <w:szCs w:val="24"/>
          <w:lang w:eastAsia="fr-FR"/>
        </w:rPr>
        <w:t xml:space="preserve"> </w:t>
      </w:r>
      <w:r w:rsidRPr="004B16F8">
        <w:rPr>
          <w:rFonts w:ascii="Times New Roman" w:eastAsia="Times New Roman" w:hAnsi="Times New Roman" w:cs="Times New Roman"/>
          <w:sz w:val="24"/>
          <w:szCs w:val="24"/>
          <w:lang w:eastAsia="fr-FR"/>
        </w:rPr>
        <w:t>?</w:t>
      </w:r>
    </w:p>
    <w:p w14:paraId="22A7EBC2" w14:textId="77777777" w:rsidR="004B16F8" w:rsidRPr="004B16F8" w:rsidRDefault="004B16F8" w:rsidP="004B16F8">
      <w:pPr>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062"/>
      </w:tblGrid>
      <w:tr w:rsidR="004B16F8" w14:paraId="311D68DD" w14:textId="77777777" w:rsidTr="009907B6">
        <w:trPr>
          <w:trHeight w:val="5973"/>
        </w:trPr>
        <w:tc>
          <w:tcPr>
            <w:tcW w:w="9062" w:type="dxa"/>
          </w:tcPr>
          <w:p w14:paraId="6846BCD8" w14:textId="57A095E2" w:rsidR="004B16F8" w:rsidRDefault="006C7E22" w:rsidP="004B16F8">
            <w:pPr>
              <w:rPr>
                <w:rFonts w:ascii="Times New Roman" w:hAnsi="Times New Roman" w:cs="Times New Roman"/>
                <w:sz w:val="24"/>
                <w:szCs w:val="24"/>
              </w:rPr>
            </w:pPr>
            <w:r>
              <w:rPr>
                <w:rFonts w:ascii="Times New Roman" w:hAnsi="Times New Roman" w:cs="Times New Roman"/>
                <w:sz w:val="24"/>
                <w:szCs w:val="24"/>
              </w:rPr>
              <w:lastRenderedPageBreak/>
              <w:t xml:space="preserve">Opération </w:t>
            </w:r>
            <w:r w:rsidR="005F13F1">
              <w:rPr>
                <w:rFonts w:ascii="Times New Roman" w:hAnsi="Times New Roman" w:cs="Times New Roman"/>
                <w:sz w:val="24"/>
                <w:szCs w:val="24"/>
              </w:rPr>
              <w:t xml:space="preserve">d’envergure </w:t>
            </w:r>
            <w:r>
              <w:rPr>
                <w:rFonts w:ascii="Times New Roman" w:hAnsi="Times New Roman" w:cs="Times New Roman"/>
                <w:sz w:val="24"/>
                <w:szCs w:val="24"/>
              </w:rPr>
              <w:t>internationale</w:t>
            </w:r>
          </w:p>
          <w:p w14:paraId="19AE0020" w14:textId="660D4043" w:rsidR="006C7E22" w:rsidRDefault="006C7E22" w:rsidP="006C7E22">
            <w:pPr>
              <w:pStyle w:val="Paragraphedeliste"/>
              <w:numPr>
                <w:ilvl w:val="0"/>
                <w:numId w:val="5"/>
              </w:numPr>
              <w:rPr>
                <w:rFonts w:ascii="Times New Roman" w:hAnsi="Times New Roman" w:cs="Times New Roman"/>
                <w:sz w:val="24"/>
                <w:szCs w:val="24"/>
              </w:rPr>
            </w:pPr>
            <w:r w:rsidRPr="006C7E22">
              <w:rPr>
                <w:rFonts w:ascii="Times New Roman" w:hAnsi="Times New Roman" w:cs="Times New Roman"/>
                <w:sz w:val="24"/>
                <w:szCs w:val="24"/>
              </w:rPr>
              <w:t xml:space="preserve">Cette association a organisé un évènement international de </w:t>
            </w:r>
            <w:proofErr w:type="spellStart"/>
            <w:r w:rsidRPr="006C7E22">
              <w:rPr>
                <w:rFonts w:ascii="Times New Roman" w:hAnsi="Times New Roman" w:cs="Times New Roman"/>
                <w:sz w:val="24"/>
                <w:szCs w:val="24"/>
              </w:rPr>
              <w:t>Geocaching</w:t>
            </w:r>
            <w:proofErr w:type="spellEnd"/>
            <w:r w:rsidRPr="006C7E22">
              <w:rPr>
                <w:rFonts w:ascii="Times New Roman" w:hAnsi="Times New Roman" w:cs="Times New Roman"/>
                <w:sz w:val="24"/>
                <w:szCs w:val="24"/>
              </w:rPr>
              <w:t xml:space="preserve"> sur notre territoire en faisant venir plus de 1200 visiteurs de 1</w:t>
            </w:r>
            <w:r w:rsidR="0042014E">
              <w:rPr>
                <w:rFonts w:ascii="Times New Roman" w:hAnsi="Times New Roman" w:cs="Times New Roman"/>
                <w:sz w:val="24"/>
                <w:szCs w:val="24"/>
              </w:rPr>
              <w:t>5</w:t>
            </w:r>
            <w:r w:rsidRPr="006C7E22">
              <w:rPr>
                <w:rFonts w:ascii="Times New Roman" w:hAnsi="Times New Roman" w:cs="Times New Roman"/>
                <w:sz w:val="24"/>
                <w:szCs w:val="24"/>
              </w:rPr>
              <w:t xml:space="preserve"> nationalités avec des retombées financières direct</w:t>
            </w:r>
            <w:r w:rsidR="00F56136">
              <w:rPr>
                <w:rFonts w:ascii="Times New Roman" w:hAnsi="Times New Roman" w:cs="Times New Roman"/>
                <w:sz w:val="24"/>
                <w:szCs w:val="24"/>
              </w:rPr>
              <w:t>es estimées à plus de 400 000 € et près de 267</w:t>
            </w:r>
            <w:r w:rsidR="0061062D">
              <w:rPr>
                <w:rFonts w:ascii="Times New Roman" w:hAnsi="Times New Roman" w:cs="Times New Roman"/>
                <w:sz w:val="24"/>
                <w:szCs w:val="24"/>
              </w:rPr>
              <w:t> </w:t>
            </w:r>
            <w:r w:rsidR="00F56136">
              <w:rPr>
                <w:rFonts w:ascii="Times New Roman" w:hAnsi="Times New Roman" w:cs="Times New Roman"/>
                <w:sz w:val="24"/>
                <w:szCs w:val="24"/>
              </w:rPr>
              <w:t>470</w:t>
            </w:r>
            <w:r w:rsidR="0061062D">
              <w:rPr>
                <w:rFonts w:ascii="Times New Roman" w:hAnsi="Times New Roman" w:cs="Times New Roman"/>
                <w:sz w:val="24"/>
                <w:szCs w:val="24"/>
              </w:rPr>
              <w:t xml:space="preserve"> €</w:t>
            </w:r>
            <w:r w:rsidR="00F56136">
              <w:rPr>
                <w:rFonts w:ascii="Times New Roman" w:hAnsi="Times New Roman" w:cs="Times New Roman"/>
                <w:sz w:val="24"/>
                <w:szCs w:val="24"/>
              </w:rPr>
              <w:t xml:space="preserve"> pour les retombées indirectes </w:t>
            </w:r>
            <w:r w:rsidR="0061062D">
              <w:rPr>
                <w:rFonts w:ascii="Times New Roman" w:hAnsi="Times New Roman" w:cs="Times New Roman"/>
                <w:sz w:val="24"/>
                <w:szCs w:val="24"/>
              </w:rPr>
              <w:t>et</w:t>
            </w:r>
            <w:r w:rsidR="00F56136">
              <w:rPr>
                <w:rFonts w:ascii="Times New Roman" w:hAnsi="Times New Roman" w:cs="Times New Roman"/>
                <w:sz w:val="24"/>
                <w:szCs w:val="24"/>
              </w:rPr>
              <w:t xml:space="preserve"> 133 735 € pour les retombées induites soit un total de 806 205 € de retombées économiques globales</w:t>
            </w:r>
          </w:p>
          <w:p w14:paraId="1D3D549A" w14:textId="63E62F1C" w:rsidR="006C7E22" w:rsidRDefault="006C7E22" w:rsidP="004B16F8">
            <w:pPr>
              <w:pStyle w:val="Paragraphedeliste"/>
              <w:numPr>
                <w:ilvl w:val="0"/>
                <w:numId w:val="5"/>
              </w:numPr>
              <w:rPr>
                <w:rFonts w:ascii="Times New Roman" w:hAnsi="Times New Roman" w:cs="Times New Roman"/>
                <w:sz w:val="24"/>
                <w:szCs w:val="24"/>
              </w:rPr>
            </w:pPr>
            <w:r w:rsidRPr="006C7E22">
              <w:rPr>
                <w:rFonts w:ascii="Times New Roman" w:hAnsi="Times New Roman" w:cs="Times New Roman"/>
                <w:sz w:val="24"/>
                <w:szCs w:val="24"/>
              </w:rPr>
              <w:t>Réaffirmation du volet pleine nature du territoire concerné : La Montagne Bourbonnaise</w:t>
            </w:r>
            <w:r w:rsidR="0061062D">
              <w:rPr>
                <w:rFonts w:ascii="Times New Roman" w:hAnsi="Times New Roman" w:cs="Times New Roman"/>
                <w:sz w:val="24"/>
                <w:szCs w:val="24"/>
              </w:rPr>
              <w:t xml:space="preserve"> (03)</w:t>
            </w:r>
          </w:p>
          <w:p w14:paraId="4F6DD11C" w14:textId="77777777" w:rsidR="006C7E22" w:rsidRDefault="006C7E22" w:rsidP="006C7E22">
            <w:pPr>
              <w:rPr>
                <w:rFonts w:ascii="Times New Roman" w:hAnsi="Times New Roman" w:cs="Times New Roman"/>
                <w:sz w:val="24"/>
                <w:szCs w:val="24"/>
              </w:rPr>
            </w:pPr>
          </w:p>
          <w:p w14:paraId="76FEAF09" w14:textId="4C5F2C22" w:rsidR="006C7E22" w:rsidRDefault="0061062D" w:rsidP="006C7E22">
            <w:pPr>
              <w:rPr>
                <w:rFonts w:ascii="Times New Roman" w:hAnsi="Times New Roman" w:cs="Times New Roman"/>
                <w:sz w:val="24"/>
                <w:szCs w:val="24"/>
              </w:rPr>
            </w:pPr>
            <w:r>
              <w:rPr>
                <w:rFonts w:ascii="Times New Roman" w:hAnsi="Times New Roman" w:cs="Times New Roman"/>
                <w:sz w:val="24"/>
                <w:szCs w:val="24"/>
              </w:rPr>
              <w:t>Action totalement inscrite</w:t>
            </w:r>
            <w:r w:rsidR="006C7E22">
              <w:rPr>
                <w:rFonts w:ascii="Times New Roman" w:hAnsi="Times New Roman" w:cs="Times New Roman"/>
                <w:sz w:val="24"/>
                <w:szCs w:val="24"/>
              </w:rPr>
              <w:t xml:space="preserve"> dans la stratégie du Pays/Leader car :</w:t>
            </w:r>
          </w:p>
          <w:p w14:paraId="77655A27" w14:textId="6B3613A6" w:rsidR="006C7E22" w:rsidRPr="006C7E22" w:rsidRDefault="006C7E22" w:rsidP="006C7E22">
            <w:pPr>
              <w:pStyle w:val="Paragraphedeliste"/>
              <w:numPr>
                <w:ilvl w:val="0"/>
                <w:numId w:val="5"/>
              </w:numPr>
              <w:rPr>
                <w:rFonts w:ascii="Times New Roman" w:hAnsi="Times New Roman" w:cs="Times New Roman"/>
                <w:sz w:val="24"/>
                <w:szCs w:val="24"/>
              </w:rPr>
            </w:pPr>
            <w:r w:rsidRPr="006C7E22">
              <w:rPr>
                <w:rFonts w:ascii="Times New Roman" w:hAnsi="Times New Roman" w:cs="Times New Roman"/>
                <w:sz w:val="24"/>
                <w:szCs w:val="24"/>
              </w:rPr>
              <w:t>Opération qui a généré des retombées économiques mais aussi de notoriété</w:t>
            </w:r>
          </w:p>
          <w:p w14:paraId="183C3935" w14:textId="135424AB" w:rsidR="006C7E22" w:rsidRDefault="006C7E22" w:rsidP="006C7E2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Réaffirme notre territoire comme un espace de pleine nature de qualité</w:t>
            </w:r>
          </w:p>
          <w:p w14:paraId="1E6AD1A8" w14:textId="77777777" w:rsidR="006C7E22" w:rsidRDefault="006C7E22" w:rsidP="00F56136">
            <w:pPr>
              <w:rPr>
                <w:rFonts w:ascii="Times New Roman" w:hAnsi="Times New Roman" w:cs="Times New Roman"/>
                <w:sz w:val="24"/>
                <w:szCs w:val="24"/>
              </w:rPr>
            </w:pPr>
          </w:p>
          <w:p w14:paraId="4C3A35BA" w14:textId="77777777" w:rsidR="00F56136" w:rsidRDefault="00F56136" w:rsidP="00F56136">
            <w:pPr>
              <w:rPr>
                <w:rFonts w:ascii="Times New Roman" w:hAnsi="Times New Roman" w:cs="Times New Roman"/>
                <w:sz w:val="24"/>
                <w:szCs w:val="24"/>
              </w:rPr>
            </w:pPr>
            <w:r>
              <w:rPr>
                <w:rFonts w:ascii="Times New Roman" w:hAnsi="Times New Roman" w:cs="Times New Roman"/>
                <w:sz w:val="24"/>
                <w:szCs w:val="24"/>
              </w:rPr>
              <w:t>37 partenaires locaux se sont mobilisés pour cette opération</w:t>
            </w:r>
          </w:p>
          <w:p w14:paraId="61D0A436" w14:textId="77777777" w:rsidR="00F56136" w:rsidRDefault="00F56136" w:rsidP="00F56136">
            <w:pPr>
              <w:rPr>
                <w:rFonts w:ascii="Times New Roman" w:hAnsi="Times New Roman" w:cs="Times New Roman"/>
                <w:sz w:val="24"/>
                <w:szCs w:val="24"/>
              </w:rPr>
            </w:pPr>
          </w:p>
          <w:p w14:paraId="414D1FA9" w14:textId="77777777" w:rsidR="00F56136" w:rsidRDefault="00F56136" w:rsidP="00F56136">
            <w:pPr>
              <w:rPr>
                <w:rFonts w:ascii="Times New Roman" w:hAnsi="Times New Roman" w:cs="Times New Roman"/>
                <w:sz w:val="24"/>
                <w:szCs w:val="24"/>
              </w:rPr>
            </w:pPr>
            <w:r>
              <w:rPr>
                <w:rFonts w:ascii="Times New Roman" w:hAnsi="Times New Roman" w:cs="Times New Roman"/>
                <w:sz w:val="24"/>
                <w:szCs w:val="24"/>
              </w:rPr>
              <w:t xml:space="preserve">Evènement exemplaire concernant son impact écologique car propre et citoyen </w:t>
            </w:r>
          </w:p>
          <w:p w14:paraId="5B0E10F1" w14:textId="77777777" w:rsidR="00F56136" w:rsidRDefault="00F56136" w:rsidP="00F56136">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Approvisionnement en circuit court</w:t>
            </w:r>
          </w:p>
          <w:p w14:paraId="68582DF8" w14:textId="4E2DF32A" w:rsidR="00F56136" w:rsidRDefault="00F56136" w:rsidP="00F56136">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Réduction </w:t>
            </w:r>
            <w:r w:rsidR="0061062D">
              <w:rPr>
                <w:rFonts w:ascii="Times New Roman" w:hAnsi="Times New Roman" w:cs="Times New Roman"/>
                <w:sz w:val="24"/>
                <w:szCs w:val="24"/>
              </w:rPr>
              <w:t>de l’</w:t>
            </w:r>
            <w:r>
              <w:rPr>
                <w:rFonts w:ascii="Times New Roman" w:hAnsi="Times New Roman" w:cs="Times New Roman"/>
                <w:sz w:val="24"/>
                <w:szCs w:val="24"/>
              </w:rPr>
              <w:t>utilisation des véhicules motorisés en proposant des animations accessibles à pied ou à vélo</w:t>
            </w:r>
          </w:p>
          <w:p w14:paraId="22C87BAA" w14:textId="2FB9E211" w:rsidR="00F56136" w:rsidRDefault="00F56136" w:rsidP="00F56136">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Utilisation de toilettes sèches</w:t>
            </w:r>
            <w:r w:rsidR="0061062D">
              <w:rPr>
                <w:rFonts w:ascii="Times New Roman" w:hAnsi="Times New Roman" w:cs="Times New Roman"/>
                <w:sz w:val="24"/>
                <w:szCs w:val="24"/>
              </w:rPr>
              <w:t xml:space="preserve"> et autres aménagements</w:t>
            </w:r>
          </w:p>
          <w:p w14:paraId="2D5D76DE" w14:textId="77041057" w:rsidR="00F56136" w:rsidRDefault="00F56136" w:rsidP="00F56136">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Utilisation de produits réutilisables pour limiter </w:t>
            </w:r>
            <w:r w:rsidR="0061062D">
              <w:rPr>
                <w:rFonts w:ascii="Times New Roman" w:hAnsi="Times New Roman" w:cs="Times New Roman"/>
                <w:sz w:val="24"/>
                <w:szCs w:val="24"/>
              </w:rPr>
              <w:t xml:space="preserve">les </w:t>
            </w:r>
            <w:r>
              <w:rPr>
                <w:rFonts w:ascii="Times New Roman" w:hAnsi="Times New Roman" w:cs="Times New Roman"/>
                <w:sz w:val="24"/>
                <w:szCs w:val="24"/>
              </w:rPr>
              <w:t>déchets, gobelets, sacs oxodégra</w:t>
            </w:r>
            <w:r w:rsidR="0042014E">
              <w:rPr>
                <w:rFonts w:ascii="Times New Roman" w:hAnsi="Times New Roman" w:cs="Times New Roman"/>
                <w:sz w:val="24"/>
                <w:szCs w:val="24"/>
              </w:rPr>
              <w:t>dables-sacs recyclables…</w:t>
            </w:r>
          </w:p>
          <w:p w14:paraId="08D70DEF" w14:textId="01F54726" w:rsidR="0042014E" w:rsidRDefault="0042014E" w:rsidP="00F56136">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Sensibilisation et sauvegarde du milieu naturel : plusieurs centaines de kilos de déchets ramassés lors de l’opération</w:t>
            </w:r>
          </w:p>
          <w:p w14:paraId="39B728B7" w14:textId="71F3C786" w:rsidR="0042014E" w:rsidRDefault="0042014E" w:rsidP="00F56136">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Actions de nettoyage : dans chaque kit d’accueil, des sacs pour ramasser des déchets rencontrés sur les chemins</w:t>
            </w:r>
          </w:p>
          <w:p w14:paraId="303A4B81" w14:textId="3A321E36" w:rsidR="0061062D" w:rsidRDefault="0061062D" w:rsidP="0061062D">
            <w:pPr>
              <w:rPr>
                <w:rFonts w:ascii="Times New Roman" w:hAnsi="Times New Roman" w:cs="Times New Roman"/>
                <w:sz w:val="24"/>
                <w:szCs w:val="24"/>
              </w:rPr>
            </w:pPr>
          </w:p>
          <w:p w14:paraId="2FBDCE04" w14:textId="15E8ABB9" w:rsidR="0061062D" w:rsidRPr="0061062D" w:rsidRDefault="0061062D" w:rsidP="0061062D">
            <w:pPr>
              <w:rPr>
                <w:rFonts w:ascii="Times New Roman" w:hAnsi="Times New Roman" w:cs="Times New Roman"/>
                <w:sz w:val="24"/>
                <w:szCs w:val="24"/>
              </w:rPr>
            </w:pPr>
            <w:r>
              <w:rPr>
                <w:rFonts w:ascii="Times New Roman" w:hAnsi="Times New Roman" w:cs="Times New Roman"/>
                <w:sz w:val="24"/>
                <w:szCs w:val="24"/>
              </w:rPr>
              <w:t>Le transfert dans d’autres territoires peut être facilité par l’importance de l’implication des acteurs locaux autour d’un patrimoine fédérateur</w:t>
            </w:r>
            <w:r w:rsidR="005F13F1">
              <w:rPr>
                <w:rFonts w:ascii="Times New Roman" w:hAnsi="Times New Roman" w:cs="Times New Roman"/>
                <w:sz w:val="24"/>
                <w:szCs w:val="24"/>
              </w:rPr>
              <w:t> : les activités</w:t>
            </w:r>
            <w:bookmarkStart w:id="1" w:name="_GoBack"/>
            <w:bookmarkEnd w:id="1"/>
            <w:r w:rsidR="005F13F1">
              <w:rPr>
                <w:rFonts w:ascii="Times New Roman" w:hAnsi="Times New Roman" w:cs="Times New Roman"/>
                <w:sz w:val="24"/>
                <w:szCs w:val="24"/>
              </w:rPr>
              <w:t xml:space="preserve"> de pleine nature</w:t>
            </w:r>
            <w:r>
              <w:rPr>
                <w:rFonts w:ascii="Times New Roman" w:hAnsi="Times New Roman" w:cs="Times New Roman"/>
                <w:sz w:val="24"/>
                <w:szCs w:val="24"/>
              </w:rPr>
              <w:t>.</w:t>
            </w:r>
          </w:p>
          <w:p w14:paraId="1F0C2CBF" w14:textId="62FA09F9" w:rsidR="00F56136" w:rsidRPr="00F56136" w:rsidRDefault="00F56136" w:rsidP="0042014E">
            <w:pPr>
              <w:pStyle w:val="Paragraphedeliste"/>
              <w:rPr>
                <w:rFonts w:ascii="Times New Roman" w:hAnsi="Times New Roman" w:cs="Times New Roman"/>
                <w:sz w:val="24"/>
                <w:szCs w:val="24"/>
              </w:rPr>
            </w:pPr>
          </w:p>
        </w:tc>
      </w:tr>
    </w:tbl>
    <w:p w14:paraId="4B2C5CB3" w14:textId="77777777" w:rsidR="009907B6" w:rsidRDefault="009907B6" w:rsidP="009907B6">
      <w:pPr>
        <w:jc w:val="center"/>
        <w:rPr>
          <w:rFonts w:ascii="Times New Roman" w:eastAsia="Times New Roman" w:hAnsi="Times New Roman" w:cs="Times New Roman"/>
          <w:b/>
          <w:bCs/>
          <w:color w:val="000000"/>
          <w:sz w:val="28"/>
          <w:szCs w:val="28"/>
          <w:shd w:val="clear" w:color="auto" w:fill="FFFFFF"/>
          <w:lang w:eastAsia="fr-FR"/>
        </w:rPr>
      </w:pPr>
    </w:p>
    <w:p w14:paraId="778B2017" w14:textId="4A4480F2" w:rsidR="009907B6" w:rsidRPr="001308F8" w:rsidRDefault="001308F8" w:rsidP="009907B6">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PHOTOS / ILLUSTRATIONS DE VOTRE PROJET</w:t>
      </w:r>
    </w:p>
    <w:p w14:paraId="2A652975" w14:textId="0E0EAB5E" w:rsidR="00244E41" w:rsidRDefault="009907B6" w:rsidP="009907B6">
      <w:pPr>
        <w:jc w:val="both"/>
        <w:rPr>
          <w:rFonts w:ascii="Times New Roman" w:eastAsia="Times New Roman" w:hAnsi="Times New Roman" w:cs="Times New Roman"/>
          <w:sz w:val="24"/>
          <w:szCs w:val="24"/>
          <w:lang w:eastAsia="fr-FR"/>
        </w:rPr>
      </w:pPr>
      <w:r w:rsidRPr="009907B6">
        <w:rPr>
          <w:rFonts w:ascii="Times New Roman" w:eastAsia="Times New Roman" w:hAnsi="Times New Roman" w:cs="Times New Roman"/>
          <w:sz w:val="24"/>
          <w:szCs w:val="24"/>
          <w:lang w:eastAsia="fr-FR"/>
        </w:rPr>
        <w:t>Insérer</w:t>
      </w:r>
      <w:r>
        <w:rPr>
          <w:rFonts w:ascii="Times New Roman" w:eastAsia="Times New Roman" w:hAnsi="Times New Roman" w:cs="Times New Roman"/>
          <w:sz w:val="24"/>
          <w:szCs w:val="24"/>
          <w:lang w:eastAsia="fr-FR"/>
        </w:rPr>
        <w:t xml:space="preserve"> quelques photos ou illustrations </w:t>
      </w:r>
      <w:r w:rsidR="001C25F7">
        <w:rPr>
          <w:rFonts w:ascii="Times New Roman" w:eastAsia="Times New Roman" w:hAnsi="Times New Roman" w:cs="Times New Roman"/>
          <w:sz w:val="24"/>
          <w:szCs w:val="24"/>
          <w:lang w:eastAsia="fr-FR"/>
        </w:rPr>
        <w:t>du projet.</w:t>
      </w:r>
    </w:p>
    <w:p w14:paraId="63D0E374" w14:textId="3BE35415" w:rsidR="00CC4412" w:rsidRDefault="00CC4412"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27CA3145" wp14:editId="600EF562">
            <wp:extent cx="3710400" cy="241935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4011" cy="2434745"/>
                    </a:xfrm>
                    <a:prstGeom prst="rect">
                      <a:avLst/>
                    </a:prstGeom>
                    <a:noFill/>
                  </pic:spPr>
                </pic:pic>
              </a:graphicData>
            </a:graphic>
          </wp:inline>
        </w:drawing>
      </w:r>
    </w:p>
    <w:p w14:paraId="1B1D8771" w14:textId="56E1BD69" w:rsidR="00B155F7" w:rsidRDefault="00B155F7" w:rsidP="009907B6">
      <w:pPr>
        <w:jc w:val="both"/>
        <w:rPr>
          <w:rFonts w:ascii="Times New Roman" w:eastAsia="Times New Roman" w:hAnsi="Times New Roman" w:cs="Times New Roman"/>
          <w:sz w:val="24"/>
          <w:szCs w:val="24"/>
          <w:lang w:eastAsia="fr-FR"/>
        </w:rPr>
      </w:pPr>
    </w:p>
    <w:p w14:paraId="2D2C4A4D" w14:textId="172B27B1" w:rsidR="00B155F7" w:rsidRDefault="00B155F7" w:rsidP="009907B6">
      <w:pPr>
        <w:jc w:val="both"/>
        <w:rPr>
          <w:rFonts w:ascii="Times New Roman" w:eastAsia="Times New Roman" w:hAnsi="Times New Roman" w:cs="Times New Roman"/>
          <w:sz w:val="24"/>
          <w:szCs w:val="24"/>
          <w:lang w:eastAsia="fr-FR"/>
        </w:rPr>
      </w:pPr>
    </w:p>
    <w:p w14:paraId="6D9E8239" w14:textId="55E4148E" w:rsidR="00B155F7" w:rsidRDefault="00B155F7" w:rsidP="009907B6">
      <w:pPr>
        <w:jc w:val="both"/>
        <w:rPr>
          <w:rFonts w:ascii="Times New Roman" w:eastAsia="Times New Roman" w:hAnsi="Times New Roman" w:cs="Times New Roman"/>
          <w:sz w:val="24"/>
          <w:szCs w:val="24"/>
          <w:lang w:eastAsia="fr-FR"/>
        </w:rPr>
      </w:pPr>
      <w:r w:rsidRPr="00B155F7">
        <w:rPr>
          <w:rFonts w:ascii="Times New Roman" w:eastAsia="Times New Roman" w:hAnsi="Times New Roman" w:cs="Times New Roman"/>
          <w:noProof/>
          <w:sz w:val="24"/>
          <w:szCs w:val="24"/>
          <w:lang w:eastAsia="fr-FR"/>
        </w:rPr>
        <w:drawing>
          <wp:inline distT="0" distB="0" distL="0" distR="0" wp14:anchorId="47D2D58F" wp14:editId="4CC50961">
            <wp:extent cx="3659757" cy="2423160"/>
            <wp:effectExtent l="0" t="0" r="0" b="0"/>
            <wp:docPr id="3" name="Image 3" descr="W:\MissionsProjets\PAYS\Leader20142020\CPR 20142020\4 CP 280217\Association Megaevent\photos\14124312_837162153049990_74150032588181248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issionsProjets\PAYS\Leader20142020\CPR 20142020\4 CP 280217\Association Megaevent\photos\14124312_837162153049990_7415003258818124852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4715" cy="2426443"/>
                    </a:xfrm>
                    <a:prstGeom prst="rect">
                      <a:avLst/>
                    </a:prstGeom>
                    <a:noFill/>
                    <a:ln>
                      <a:noFill/>
                    </a:ln>
                  </pic:spPr>
                </pic:pic>
              </a:graphicData>
            </a:graphic>
          </wp:inline>
        </w:drawing>
      </w:r>
    </w:p>
    <w:p w14:paraId="29F580DA" w14:textId="3F7D2157" w:rsidR="00B155F7" w:rsidRDefault="00B155F7" w:rsidP="009907B6">
      <w:pPr>
        <w:jc w:val="both"/>
        <w:rPr>
          <w:rFonts w:ascii="Times New Roman" w:eastAsia="Times New Roman" w:hAnsi="Times New Roman" w:cs="Times New Roman"/>
          <w:sz w:val="24"/>
          <w:szCs w:val="24"/>
          <w:lang w:eastAsia="fr-FR"/>
        </w:rPr>
      </w:pPr>
      <w:r w:rsidRPr="00B155F7">
        <w:rPr>
          <w:rFonts w:ascii="Times New Roman" w:eastAsia="Times New Roman" w:hAnsi="Times New Roman" w:cs="Times New Roman"/>
          <w:noProof/>
          <w:sz w:val="24"/>
          <w:szCs w:val="24"/>
          <w:lang w:eastAsia="fr-FR"/>
        </w:rPr>
        <w:drawing>
          <wp:inline distT="0" distB="0" distL="0" distR="0" wp14:anchorId="55D6E8E6" wp14:editId="02D842BE">
            <wp:extent cx="4494136" cy="2975610"/>
            <wp:effectExtent l="0" t="0" r="1905" b="0"/>
            <wp:docPr id="5" name="Image 5" descr="W:\MissionsProjets\PAYS\Leader20142020\CPR 20142020\4 CP 280217\Association Megaevent\photos\14086437_837163223049883_679755809876964211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MissionsProjets\PAYS\Leader20142020\CPR 20142020\4 CP 280217\Association Megaevent\photos\14086437_837163223049883_6797558098769642110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748" cy="2976677"/>
                    </a:xfrm>
                    <a:prstGeom prst="rect">
                      <a:avLst/>
                    </a:prstGeom>
                    <a:noFill/>
                    <a:ln>
                      <a:noFill/>
                    </a:ln>
                  </pic:spPr>
                </pic:pic>
              </a:graphicData>
            </a:graphic>
          </wp:inline>
        </w:drawing>
      </w:r>
    </w:p>
    <w:p w14:paraId="0B508EAD" w14:textId="2FB45DAF" w:rsidR="00B155F7" w:rsidRDefault="00B155F7" w:rsidP="009907B6">
      <w:pPr>
        <w:jc w:val="both"/>
        <w:rPr>
          <w:rFonts w:ascii="Times New Roman" w:eastAsia="Times New Roman" w:hAnsi="Times New Roman" w:cs="Times New Roman"/>
          <w:sz w:val="24"/>
          <w:szCs w:val="24"/>
          <w:lang w:eastAsia="fr-FR"/>
        </w:rPr>
      </w:pPr>
      <w:r w:rsidRPr="00B155F7">
        <w:rPr>
          <w:rFonts w:ascii="Times New Roman" w:eastAsia="Times New Roman" w:hAnsi="Times New Roman" w:cs="Times New Roman"/>
          <w:noProof/>
          <w:sz w:val="24"/>
          <w:szCs w:val="24"/>
          <w:lang w:eastAsia="fr-FR"/>
        </w:rPr>
        <w:lastRenderedPageBreak/>
        <w:drawing>
          <wp:inline distT="0" distB="0" distL="0" distR="0" wp14:anchorId="20CC4A39" wp14:editId="47B4975B">
            <wp:extent cx="4695538" cy="3108960"/>
            <wp:effectExtent l="0" t="0" r="0" b="0"/>
            <wp:docPr id="6" name="Image 6" descr="W:\MissionsProjets\PAYS\Leader20142020\CPR 20142020\4 CP 280217\Association Megaevent\photos\14125060_838477099585162_39797495181116156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issionsProjets\PAYS\Leader20142020\CPR 20142020\4 CP 280217\Association Megaevent\photos\14125060_838477099585162_3979749518111615628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7718" cy="3110404"/>
                    </a:xfrm>
                    <a:prstGeom prst="rect">
                      <a:avLst/>
                    </a:prstGeom>
                    <a:noFill/>
                    <a:ln>
                      <a:noFill/>
                    </a:ln>
                  </pic:spPr>
                </pic:pic>
              </a:graphicData>
            </a:graphic>
          </wp:inline>
        </w:drawing>
      </w:r>
    </w:p>
    <w:p w14:paraId="78C9078C" w14:textId="647CECF4" w:rsidR="00B155F7" w:rsidRPr="009907B6" w:rsidRDefault="00B155F7" w:rsidP="009907B6">
      <w:pPr>
        <w:jc w:val="both"/>
        <w:rPr>
          <w:rFonts w:ascii="Times New Roman" w:eastAsia="Times New Roman" w:hAnsi="Times New Roman" w:cs="Times New Roman"/>
          <w:sz w:val="24"/>
          <w:szCs w:val="24"/>
          <w:lang w:eastAsia="fr-FR"/>
        </w:rPr>
      </w:pPr>
      <w:r w:rsidRPr="00B155F7">
        <w:rPr>
          <w:rFonts w:ascii="Times New Roman" w:eastAsia="Times New Roman" w:hAnsi="Times New Roman" w:cs="Times New Roman"/>
          <w:noProof/>
          <w:sz w:val="24"/>
          <w:szCs w:val="24"/>
          <w:lang w:eastAsia="fr-FR"/>
        </w:rPr>
        <w:drawing>
          <wp:inline distT="0" distB="0" distL="0" distR="0" wp14:anchorId="55F58A41" wp14:editId="4C54378E">
            <wp:extent cx="3702915" cy="2451735"/>
            <wp:effectExtent l="0" t="0" r="0" b="5715"/>
            <wp:docPr id="4" name="Image 4" descr="W:\MissionsProjets\PAYS\Leader20142020\CPR 20142020\4 CP 280217\Association Megaevent\photos\13996219_837162253049980_717046788759517091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issionsProjets\PAYS\Leader20142020\CPR 20142020\4 CP 280217\Association Megaevent\photos\13996219_837162253049980_7170467887595170915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6287" cy="2453968"/>
                    </a:xfrm>
                    <a:prstGeom prst="rect">
                      <a:avLst/>
                    </a:prstGeom>
                    <a:noFill/>
                    <a:ln>
                      <a:noFill/>
                    </a:ln>
                  </pic:spPr>
                </pic:pic>
              </a:graphicData>
            </a:graphic>
          </wp:inline>
        </w:drawing>
      </w:r>
    </w:p>
    <w:sectPr w:rsidR="00B155F7" w:rsidRPr="009907B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EA6B" w14:textId="77777777" w:rsidR="00202AA4" w:rsidRDefault="00202AA4" w:rsidP="00C27468">
      <w:pPr>
        <w:spacing w:after="0" w:line="240" w:lineRule="auto"/>
      </w:pPr>
      <w:r>
        <w:separator/>
      </w:r>
    </w:p>
  </w:endnote>
  <w:endnote w:type="continuationSeparator" w:id="0">
    <w:p w14:paraId="542E7189" w14:textId="77777777" w:rsidR="00202AA4" w:rsidRDefault="00202AA4" w:rsidP="00C2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5A54" w14:textId="77777777" w:rsidR="00C27468" w:rsidRPr="001308F8" w:rsidRDefault="00C27468" w:rsidP="00C27468">
    <w:pPr>
      <w:spacing w:after="0"/>
      <w:jc w:val="center"/>
      <w:rPr>
        <w:rStyle w:val="lev"/>
        <w:rFonts w:ascii="Times New Roman" w:eastAsia="Calibri" w:hAnsi="Times New Roman" w:cs="Times New Roman"/>
        <w:b w:val="0"/>
        <w:bCs w:val="0"/>
        <w:i/>
        <w:iCs/>
        <w:color w:val="538135" w:themeColor="accent6" w:themeShade="BF"/>
        <w:sz w:val="20"/>
        <w:szCs w:val="20"/>
      </w:rPr>
    </w:pPr>
    <w:r w:rsidRPr="001308F8">
      <w:rPr>
        <w:rFonts w:ascii="Times New Roman" w:hAnsi="Times New Roman" w:cs="Times New Roman"/>
        <w:i/>
        <w:iCs/>
        <w:color w:val="538135" w:themeColor="accent6" w:themeShade="BF"/>
        <w:sz w:val="20"/>
        <w:szCs w:val="20"/>
      </w:rPr>
      <w:t xml:space="preserve">Association LEADER France </w:t>
    </w:r>
  </w:p>
  <w:p w14:paraId="7F963130" w14:textId="77777777" w:rsidR="00C27468" w:rsidRPr="001308F8" w:rsidRDefault="00C27468" w:rsidP="00C27468">
    <w:pPr>
      <w:spacing w:after="0"/>
      <w:jc w:val="center"/>
      <w:rPr>
        <w:rFonts w:ascii="Times New Roman" w:hAnsi="Times New Roman" w:cs="Times New Roman"/>
        <w:color w:val="538135" w:themeColor="accent6" w:themeShade="BF"/>
      </w:rPr>
    </w:pPr>
    <w:r w:rsidRPr="001308F8">
      <w:rPr>
        <w:rStyle w:val="lev"/>
        <w:rFonts w:ascii="Times New Roman" w:eastAsia="Calibri" w:hAnsi="Times New Roman" w:cs="Times New Roman"/>
        <w:b w:val="0"/>
        <w:bCs w:val="0"/>
        <w:i/>
        <w:iCs/>
        <w:color w:val="538135" w:themeColor="accent6" w:themeShade="BF"/>
        <w:sz w:val="20"/>
        <w:szCs w:val="20"/>
      </w:rPr>
      <w:t xml:space="preserve">C/o Mairie de </w:t>
    </w:r>
    <w:proofErr w:type="spellStart"/>
    <w:r w:rsidRPr="001308F8">
      <w:rPr>
        <w:rStyle w:val="lev"/>
        <w:rFonts w:ascii="Times New Roman" w:eastAsia="Calibri" w:hAnsi="Times New Roman" w:cs="Times New Roman"/>
        <w:b w:val="0"/>
        <w:bCs w:val="0"/>
        <w:i/>
        <w:iCs/>
        <w:color w:val="538135" w:themeColor="accent6" w:themeShade="BF"/>
        <w:sz w:val="20"/>
        <w:szCs w:val="20"/>
      </w:rPr>
      <w:t>Ploeuc-l'Hermitage</w:t>
    </w:r>
    <w:proofErr w:type="spellEnd"/>
    <w:r w:rsidRPr="001308F8">
      <w:rPr>
        <w:rStyle w:val="lev"/>
        <w:rFonts w:ascii="Times New Roman" w:eastAsia="Calibri" w:hAnsi="Times New Roman" w:cs="Times New Roman"/>
        <w:b w:val="0"/>
        <w:bCs w:val="0"/>
        <w:i/>
        <w:iCs/>
        <w:color w:val="538135" w:themeColor="accent6" w:themeShade="BF"/>
        <w:sz w:val="20"/>
        <w:szCs w:val="20"/>
      </w:rPr>
      <w:t xml:space="preserve"> Place Louis Morel – </w:t>
    </w:r>
    <w:proofErr w:type="spellStart"/>
    <w:r w:rsidRPr="001308F8">
      <w:rPr>
        <w:rStyle w:val="lev"/>
        <w:rFonts w:ascii="Times New Roman" w:eastAsia="Calibri" w:hAnsi="Times New Roman" w:cs="Times New Roman"/>
        <w:b w:val="0"/>
        <w:bCs w:val="0"/>
        <w:i/>
        <w:iCs/>
        <w:color w:val="538135" w:themeColor="accent6" w:themeShade="BF"/>
        <w:sz w:val="20"/>
        <w:szCs w:val="20"/>
      </w:rPr>
      <w:t>Ploeuc-sur-Lié</w:t>
    </w:r>
    <w:proofErr w:type="spellEnd"/>
    <w:r w:rsidRPr="001308F8">
      <w:rPr>
        <w:rStyle w:val="lev"/>
        <w:rFonts w:ascii="Times New Roman" w:eastAsia="Calibri" w:hAnsi="Times New Roman" w:cs="Times New Roman"/>
        <w:b w:val="0"/>
        <w:bCs w:val="0"/>
        <w:i/>
        <w:iCs/>
        <w:color w:val="538135" w:themeColor="accent6" w:themeShade="BF"/>
        <w:sz w:val="20"/>
        <w:szCs w:val="20"/>
      </w:rPr>
      <w:t xml:space="preserve"> 22150 </w:t>
    </w:r>
    <w:proofErr w:type="spellStart"/>
    <w:r w:rsidRPr="001308F8">
      <w:rPr>
        <w:rStyle w:val="lev"/>
        <w:rFonts w:ascii="Times New Roman" w:eastAsia="Calibri" w:hAnsi="Times New Roman" w:cs="Times New Roman"/>
        <w:b w:val="0"/>
        <w:bCs w:val="0"/>
        <w:i/>
        <w:iCs/>
        <w:color w:val="538135" w:themeColor="accent6" w:themeShade="BF"/>
        <w:sz w:val="20"/>
        <w:szCs w:val="20"/>
      </w:rPr>
      <w:t>Ploeuc-l'Hermitage</w:t>
    </w:r>
    <w:proofErr w:type="spellEnd"/>
  </w:p>
  <w:p w14:paraId="3FE9F520" w14:textId="77777777" w:rsidR="00C27468" w:rsidRDefault="00C274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89C0" w14:textId="77777777" w:rsidR="00202AA4" w:rsidRDefault="00202AA4" w:rsidP="00C27468">
      <w:pPr>
        <w:spacing w:after="0" w:line="240" w:lineRule="auto"/>
      </w:pPr>
      <w:r>
        <w:separator/>
      </w:r>
    </w:p>
  </w:footnote>
  <w:footnote w:type="continuationSeparator" w:id="0">
    <w:p w14:paraId="03D52E0C" w14:textId="77777777" w:rsidR="00202AA4" w:rsidRDefault="00202AA4" w:rsidP="00C27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A3FE9"/>
    <w:multiLevelType w:val="hybridMultilevel"/>
    <w:tmpl w:val="528C3B3C"/>
    <w:lvl w:ilvl="0" w:tplc="0300910E">
      <w:start w:val="20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A03F5"/>
    <w:multiLevelType w:val="multilevel"/>
    <w:tmpl w:val="017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F7F00"/>
    <w:multiLevelType w:val="multilevel"/>
    <w:tmpl w:val="0A0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628C9"/>
    <w:multiLevelType w:val="multilevel"/>
    <w:tmpl w:val="C10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23FBE"/>
    <w:multiLevelType w:val="multilevel"/>
    <w:tmpl w:val="35D6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B5B"/>
    <w:rsid w:val="00027691"/>
    <w:rsid w:val="000529E7"/>
    <w:rsid w:val="000F6234"/>
    <w:rsid w:val="00114027"/>
    <w:rsid w:val="001308F8"/>
    <w:rsid w:val="00135B5B"/>
    <w:rsid w:val="001C25F7"/>
    <w:rsid w:val="001D29CD"/>
    <w:rsid w:val="00202AA4"/>
    <w:rsid w:val="00244E41"/>
    <w:rsid w:val="002763AB"/>
    <w:rsid w:val="00323CC0"/>
    <w:rsid w:val="003243BA"/>
    <w:rsid w:val="003C1588"/>
    <w:rsid w:val="003D5331"/>
    <w:rsid w:val="0042014E"/>
    <w:rsid w:val="004A2EB7"/>
    <w:rsid w:val="004B16F8"/>
    <w:rsid w:val="0054376C"/>
    <w:rsid w:val="005D3160"/>
    <w:rsid w:val="005F13F1"/>
    <w:rsid w:val="0060075A"/>
    <w:rsid w:val="0061062D"/>
    <w:rsid w:val="00686B35"/>
    <w:rsid w:val="006C13B9"/>
    <w:rsid w:val="006C7E22"/>
    <w:rsid w:val="006F7417"/>
    <w:rsid w:val="007D5254"/>
    <w:rsid w:val="008D547A"/>
    <w:rsid w:val="008D6A45"/>
    <w:rsid w:val="009907B6"/>
    <w:rsid w:val="00997762"/>
    <w:rsid w:val="00A10FBE"/>
    <w:rsid w:val="00A83843"/>
    <w:rsid w:val="00B06EBC"/>
    <w:rsid w:val="00B155F7"/>
    <w:rsid w:val="00B453C8"/>
    <w:rsid w:val="00B7337E"/>
    <w:rsid w:val="00B97479"/>
    <w:rsid w:val="00C12FCF"/>
    <w:rsid w:val="00C27468"/>
    <w:rsid w:val="00CC4412"/>
    <w:rsid w:val="00D07968"/>
    <w:rsid w:val="00F03C09"/>
    <w:rsid w:val="00F56136"/>
    <w:rsid w:val="00F61781"/>
    <w:rsid w:val="00FA33EB"/>
    <w:rsid w:val="00FC12C5"/>
    <w:rsid w:val="00FE0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5837"/>
  <w15:chartTrackingRefBased/>
  <w15:docId w15:val="{ED543433-6BE1-49F0-80B3-D9B5A541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244E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244E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2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44E41"/>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244E41"/>
    <w:rPr>
      <w:rFonts w:ascii="Times New Roman" w:eastAsia="Times New Roman" w:hAnsi="Times New Roman" w:cs="Times New Roman"/>
      <w:b/>
      <w:bCs/>
      <w:sz w:val="24"/>
      <w:szCs w:val="24"/>
      <w:lang w:eastAsia="fr-FR"/>
    </w:rPr>
  </w:style>
  <w:style w:type="character" w:customStyle="1" w:styleId="user-generated">
    <w:name w:val="user-generated"/>
    <w:basedOn w:val="Policepardfaut"/>
    <w:rsid w:val="00244E41"/>
  </w:style>
  <w:style w:type="character" w:styleId="lev">
    <w:name w:val="Strong"/>
    <w:basedOn w:val="Policepardfaut"/>
    <w:qFormat/>
    <w:rsid w:val="00244E41"/>
    <w:rPr>
      <w:b/>
      <w:bCs/>
    </w:rPr>
  </w:style>
  <w:style w:type="character" w:styleId="Accentuation">
    <w:name w:val="Emphasis"/>
    <w:basedOn w:val="Policepardfaut"/>
    <w:uiPriority w:val="20"/>
    <w:qFormat/>
    <w:rsid w:val="00244E41"/>
    <w:rPr>
      <w:i/>
      <w:iCs/>
    </w:rPr>
  </w:style>
  <w:style w:type="character" w:styleId="Lienhypertexte">
    <w:name w:val="Hyperlink"/>
    <w:basedOn w:val="Policepardfaut"/>
    <w:uiPriority w:val="99"/>
    <w:semiHidden/>
    <w:unhideWhenUsed/>
    <w:rsid w:val="00244E41"/>
    <w:rPr>
      <w:color w:val="0000FF"/>
      <w:u w:val="single"/>
    </w:rPr>
  </w:style>
  <w:style w:type="character" w:customStyle="1" w:styleId="Titre3Car">
    <w:name w:val="Titre 3 Car"/>
    <w:basedOn w:val="Policepardfaut"/>
    <w:link w:val="Titre3"/>
    <w:uiPriority w:val="9"/>
    <w:semiHidden/>
    <w:rsid w:val="00244E4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C27468"/>
    <w:pPr>
      <w:tabs>
        <w:tab w:val="center" w:pos="4536"/>
        <w:tab w:val="right" w:pos="9072"/>
      </w:tabs>
      <w:spacing w:after="0" w:line="240" w:lineRule="auto"/>
    </w:pPr>
  </w:style>
  <w:style w:type="character" w:customStyle="1" w:styleId="En-tteCar">
    <w:name w:val="En-tête Car"/>
    <w:basedOn w:val="Policepardfaut"/>
    <w:link w:val="En-tte"/>
    <w:uiPriority w:val="99"/>
    <w:rsid w:val="00C27468"/>
  </w:style>
  <w:style w:type="paragraph" w:styleId="Pieddepage">
    <w:name w:val="footer"/>
    <w:basedOn w:val="Normal"/>
    <w:link w:val="PieddepageCar"/>
    <w:uiPriority w:val="99"/>
    <w:unhideWhenUsed/>
    <w:rsid w:val="00C27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468"/>
  </w:style>
  <w:style w:type="paragraph" w:styleId="Paragraphedeliste">
    <w:name w:val="List Paragraph"/>
    <w:basedOn w:val="Normal"/>
    <w:uiPriority w:val="34"/>
    <w:qFormat/>
    <w:rsid w:val="006C7E22"/>
    <w:pPr>
      <w:ind w:left="720"/>
      <w:contextualSpacing/>
    </w:pPr>
  </w:style>
  <w:style w:type="paragraph" w:styleId="Textedebulles">
    <w:name w:val="Balloon Text"/>
    <w:basedOn w:val="Normal"/>
    <w:link w:val="TextedebullesCar"/>
    <w:uiPriority w:val="99"/>
    <w:semiHidden/>
    <w:unhideWhenUsed/>
    <w:rsid w:val="006106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0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581">
      <w:bodyDiv w:val="1"/>
      <w:marLeft w:val="0"/>
      <w:marRight w:val="0"/>
      <w:marTop w:val="0"/>
      <w:marBottom w:val="0"/>
      <w:divBdr>
        <w:top w:val="none" w:sz="0" w:space="0" w:color="auto"/>
        <w:left w:val="none" w:sz="0" w:space="0" w:color="auto"/>
        <w:bottom w:val="none" w:sz="0" w:space="0" w:color="auto"/>
        <w:right w:val="none" w:sz="0" w:space="0" w:color="auto"/>
      </w:divBdr>
    </w:div>
    <w:div w:id="342168211">
      <w:bodyDiv w:val="1"/>
      <w:marLeft w:val="0"/>
      <w:marRight w:val="0"/>
      <w:marTop w:val="0"/>
      <w:marBottom w:val="0"/>
      <w:divBdr>
        <w:top w:val="none" w:sz="0" w:space="0" w:color="auto"/>
        <w:left w:val="none" w:sz="0" w:space="0" w:color="auto"/>
        <w:bottom w:val="none" w:sz="0" w:space="0" w:color="auto"/>
        <w:right w:val="none" w:sz="0" w:space="0" w:color="auto"/>
      </w:divBdr>
      <w:divsChild>
        <w:div w:id="362247737">
          <w:marLeft w:val="0"/>
          <w:marRight w:val="0"/>
          <w:marTop w:val="0"/>
          <w:marBottom w:val="0"/>
          <w:divBdr>
            <w:top w:val="none" w:sz="0" w:space="0" w:color="auto"/>
            <w:left w:val="none" w:sz="0" w:space="0" w:color="auto"/>
            <w:bottom w:val="none" w:sz="0" w:space="0" w:color="auto"/>
            <w:right w:val="none" w:sz="0" w:space="0" w:color="auto"/>
          </w:divBdr>
        </w:div>
      </w:divsChild>
    </w:div>
    <w:div w:id="685134527">
      <w:bodyDiv w:val="1"/>
      <w:marLeft w:val="0"/>
      <w:marRight w:val="0"/>
      <w:marTop w:val="0"/>
      <w:marBottom w:val="0"/>
      <w:divBdr>
        <w:top w:val="none" w:sz="0" w:space="0" w:color="auto"/>
        <w:left w:val="none" w:sz="0" w:space="0" w:color="auto"/>
        <w:bottom w:val="none" w:sz="0" w:space="0" w:color="auto"/>
        <w:right w:val="none" w:sz="0" w:space="0" w:color="auto"/>
      </w:divBdr>
    </w:div>
    <w:div w:id="718742123">
      <w:bodyDiv w:val="1"/>
      <w:marLeft w:val="0"/>
      <w:marRight w:val="0"/>
      <w:marTop w:val="0"/>
      <w:marBottom w:val="0"/>
      <w:divBdr>
        <w:top w:val="none" w:sz="0" w:space="0" w:color="auto"/>
        <w:left w:val="none" w:sz="0" w:space="0" w:color="auto"/>
        <w:bottom w:val="none" w:sz="0" w:space="0" w:color="auto"/>
        <w:right w:val="none" w:sz="0" w:space="0" w:color="auto"/>
      </w:divBdr>
      <w:divsChild>
        <w:div w:id="165946266">
          <w:marLeft w:val="0"/>
          <w:marRight w:val="0"/>
          <w:marTop w:val="0"/>
          <w:marBottom w:val="0"/>
          <w:divBdr>
            <w:top w:val="none" w:sz="0" w:space="0" w:color="auto"/>
            <w:left w:val="none" w:sz="0" w:space="0" w:color="auto"/>
            <w:bottom w:val="none" w:sz="0" w:space="0" w:color="auto"/>
            <w:right w:val="none" w:sz="0" w:space="0" w:color="auto"/>
          </w:divBdr>
          <w:divsChild>
            <w:div w:id="1096486433">
              <w:marLeft w:val="0"/>
              <w:marRight w:val="0"/>
              <w:marTop w:val="0"/>
              <w:marBottom w:val="0"/>
              <w:divBdr>
                <w:top w:val="none" w:sz="0" w:space="0" w:color="auto"/>
                <w:left w:val="none" w:sz="0" w:space="0" w:color="auto"/>
                <w:bottom w:val="none" w:sz="0" w:space="0" w:color="auto"/>
                <w:right w:val="none" w:sz="0" w:space="0" w:color="auto"/>
              </w:divBdr>
              <w:divsChild>
                <w:div w:id="568274138">
                  <w:marLeft w:val="0"/>
                  <w:marRight w:val="0"/>
                  <w:marTop w:val="0"/>
                  <w:marBottom w:val="0"/>
                  <w:divBdr>
                    <w:top w:val="none" w:sz="0" w:space="0" w:color="auto"/>
                    <w:left w:val="none" w:sz="0" w:space="0" w:color="auto"/>
                    <w:bottom w:val="none" w:sz="0" w:space="0" w:color="auto"/>
                    <w:right w:val="none" w:sz="0" w:space="0" w:color="auto"/>
                  </w:divBdr>
                  <w:divsChild>
                    <w:div w:id="3396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97354">
          <w:marLeft w:val="0"/>
          <w:marRight w:val="0"/>
          <w:marTop w:val="0"/>
          <w:marBottom w:val="0"/>
          <w:divBdr>
            <w:top w:val="none" w:sz="0" w:space="0" w:color="auto"/>
            <w:left w:val="none" w:sz="0" w:space="0" w:color="auto"/>
            <w:bottom w:val="none" w:sz="0" w:space="0" w:color="auto"/>
            <w:right w:val="none" w:sz="0" w:space="0" w:color="auto"/>
          </w:divBdr>
          <w:divsChild>
            <w:div w:id="675813930">
              <w:marLeft w:val="0"/>
              <w:marRight w:val="0"/>
              <w:marTop w:val="0"/>
              <w:marBottom w:val="0"/>
              <w:divBdr>
                <w:top w:val="none" w:sz="0" w:space="0" w:color="auto"/>
                <w:left w:val="none" w:sz="0" w:space="0" w:color="auto"/>
                <w:bottom w:val="none" w:sz="0" w:space="0" w:color="auto"/>
                <w:right w:val="none" w:sz="0" w:space="0" w:color="auto"/>
              </w:divBdr>
              <w:divsChild>
                <w:div w:id="9155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7548">
      <w:bodyDiv w:val="1"/>
      <w:marLeft w:val="0"/>
      <w:marRight w:val="0"/>
      <w:marTop w:val="0"/>
      <w:marBottom w:val="0"/>
      <w:divBdr>
        <w:top w:val="none" w:sz="0" w:space="0" w:color="auto"/>
        <w:left w:val="none" w:sz="0" w:space="0" w:color="auto"/>
        <w:bottom w:val="none" w:sz="0" w:space="0" w:color="auto"/>
        <w:right w:val="none" w:sz="0" w:space="0" w:color="auto"/>
      </w:divBdr>
    </w:div>
    <w:div w:id="19912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6307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Lebrat</dc:creator>
  <cp:keywords/>
  <dc:description/>
  <cp:lastModifiedBy>DUB</cp:lastModifiedBy>
  <cp:revision>2</cp:revision>
  <dcterms:created xsi:type="dcterms:W3CDTF">2019-10-29T11:13:00Z</dcterms:created>
  <dcterms:modified xsi:type="dcterms:W3CDTF">2019-10-29T11:13:00Z</dcterms:modified>
</cp:coreProperties>
</file>